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D7" w:rsidRPr="0095269F" w:rsidRDefault="0095269F" w:rsidP="0095269F">
      <w:pPr>
        <w:pStyle w:val="Textbody"/>
        <w:pageBreakBefore/>
        <w:spacing w:after="57"/>
        <w:jc w:val="right"/>
        <w:rPr>
          <w:rFonts w:hint="eastAsia"/>
        </w:rPr>
      </w:pPr>
      <w:r w:rsidRPr="0095269F">
        <w:rPr>
          <w:rFonts w:cs="Arial"/>
          <w:b/>
          <w:i/>
          <w:sz w:val="22"/>
          <w:szCs w:val="22"/>
        </w:rPr>
        <w:tab/>
      </w:r>
      <w:r w:rsidRPr="0095269F">
        <w:rPr>
          <w:rFonts w:cs="Arial"/>
          <w:b/>
          <w:i/>
          <w:sz w:val="22"/>
          <w:szCs w:val="22"/>
        </w:rPr>
        <w:tab/>
      </w:r>
      <w:r w:rsidRPr="0095269F">
        <w:rPr>
          <w:rFonts w:cs="Arial"/>
          <w:b/>
          <w:i/>
          <w:sz w:val="22"/>
          <w:szCs w:val="22"/>
        </w:rPr>
        <w:tab/>
      </w:r>
      <w:r w:rsidRPr="0095269F">
        <w:rPr>
          <w:rFonts w:cs="Arial"/>
          <w:b/>
          <w:i/>
          <w:sz w:val="22"/>
          <w:szCs w:val="22"/>
        </w:rPr>
        <w:tab/>
      </w:r>
      <w:r w:rsidRPr="0095269F">
        <w:rPr>
          <w:rFonts w:cs="Arial"/>
          <w:b/>
          <w:i/>
          <w:sz w:val="22"/>
          <w:szCs w:val="22"/>
        </w:rPr>
        <w:tab/>
        <w:t>Załącznik Nr 1 do SWZ</w:t>
      </w:r>
    </w:p>
    <w:p w:rsidR="002644D7" w:rsidRDefault="002644D7">
      <w:pPr>
        <w:pStyle w:val="Textbody"/>
        <w:spacing w:after="57"/>
        <w:rPr>
          <w:rFonts w:cs="Arial" w:hint="eastAsia"/>
          <w:sz w:val="22"/>
          <w:szCs w:val="22"/>
        </w:rPr>
      </w:pPr>
    </w:p>
    <w:p w:rsidR="002644D7" w:rsidRDefault="002644D7">
      <w:pPr>
        <w:pStyle w:val="Textbody"/>
        <w:spacing w:after="57"/>
        <w:rPr>
          <w:rFonts w:cs="Arial" w:hint="eastAsia"/>
          <w:sz w:val="22"/>
          <w:szCs w:val="22"/>
        </w:rPr>
      </w:pPr>
    </w:p>
    <w:p w:rsidR="002644D7" w:rsidRDefault="00454CD3">
      <w:pPr>
        <w:pStyle w:val="Textbody"/>
        <w:spacing w:after="57"/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…………....................</w:t>
      </w:r>
    </w:p>
    <w:p w:rsidR="002644D7" w:rsidRDefault="00454CD3">
      <w:pPr>
        <w:pStyle w:val="Textbody"/>
        <w:spacing w:after="57"/>
        <w:rPr>
          <w:rFonts w:hint="eastAsia"/>
        </w:rPr>
      </w:pPr>
      <w:r>
        <w:rPr>
          <w:rFonts w:cs="Arial"/>
          <w:i/>
          <w:sz w:val="22"/>
          <w:szCs w:val="22"/>
        </w:rPr>
        <w:t>Pieczęć wykonawcy                                                    </w:t>
      </w:r>
      <w:r>
        <w:rPr>
          <w:rFonts w:cs="Arial"/>
          <w:sz w:val="22"/>
          <w:szCs w:val="22"/>
        </w:rPr>
        <w:t>miejscowość, data …………………...........</w:t>
      </w:r>
    </w:p>
    <w:p w:rsidR="002644D7" w:rsidRDefault="00454CD3">
      <w:pPr>
        <w:pStyle w:val="Textbody"/>
        <w:spacing w:after="57"/>
        <w:rPr>
          <w:rFonts w:cs="Arial" w:hint="eastAsia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Zamawiający</w:t>
      </w:r>
    </w:p>
    <w:p w:rsidR="002644D7" w:rsidRDefault="00454CD3">
      <w:pPr>
        <w:pStyle w:val="Textbody"/>
        <w:spacing w:after="57"/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Gmina Niedźwiada</w:t>
      </w:r>
    </w:p>
    <w:p w:rsidR="002644D7" w:rsidRDefault="00454CD3">
      <w:pPr>
        <w:pStyle w:val="Textbody"/>
        <w:spacing w:after="57"/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Niedźwiada – Kolonia 43</w:t>
      </w:r>
    </w:p>
    <w:p w:rsidR="002644D7" w:rsidRDefault="00454CD3">
      <w:pPr>
        <w:pStyle w:val="Textbody"/>
        <w:spacing w:after="57"/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>21-104 Niedźwiada</w:t>
      </w:r>
    </w:p>
    <w:p w:rsidR="002644D7" w:rsidRDefault="00454CD3">
      <w:pPr>
        <w:pStyle w:val="Heading2"/>
        <w:spacing w:before="0" w:after="57" w:line="276" w:lineRule="auto"/>
        <w:jc w:val="center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OFERTA</w:t>
      </w:r>
    </w:p>
    <w:p w:rsidR="002644D7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hint="eastAsia"/>
        </w:rPr>
      </w:pPr>
      <w:r>
        <w:rPr>
          <w:rFonts w:cs="Arial"/>
          <w:sz w:val="22"/>
          <w:szCs w:val="22"/>
        </w:rPr>
        <w:t>Nazwa wykonawcy:                   </w:t>
      </w:r>
      <w:r>
        <w:rPr>
          <w:rFonts w:cs="Arial"/>
          <w:sz w:val="22"/>
          <w:szCs w:val="22"/>
        </w:rPr>
        <w:tab/>
      </w:r>
    </w:p>
    <w:p w:rsidR="002644D7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hint="eastAsia"/>
        </w:rPr>
      </w:pPr>
      <w:r>
        <w:rPr>
          <w:rFonts w:cs="Arial"/>
          <w:sz w:val="22"/>
          <w:szCs w:val="22"/>
        </w:rPr>
        <w:t>                                                  </w:t>
      </w:r>
      <w:r>
        <w:rPr>
          <w:rFonts w:eastAsia="Arial" w:cs="Arial"/>
          <w:sz w:val="22"/>
          <w:szCs w:val="22"/>
        </w:rPr>
        <w:tab/>
      </w:r>
    </w:p>
    <w:p w:rsidR="002644D7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hint="eastAsia"/>
        </w:rPr>
      </w:pPr>
      <w:r>
        <w:rPr>
          <w:rFonts w:cs="Arial"/>
          <w:sz w:val="22"/>
          <w:szCs w:val="22"/>
        </w:rPr>
        <w:t>Siedziba:                                     </w:t>
      </w:r>
      <w:r>
        <w:rPr>
          <w:rFonts w:cs="Arial"/>
          <w:sz w:val="22"/>
          <w:szCs w:val="22"/>
        </w:rPr>
        <w:tab/>
      </w:r>
    </w:p>
    <w:p w:rsidR="002644D7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hint="eastAsia"/>
        </w:rPr>
      </w:pPr>
      <w:r>
        <w:rPr>
          <w:rFonts w:cs="Arial"/>
          <w:sz w:val="22"/>
          <w:szCs w:val="22"/>
        </w:rPr>
        <w:t>                                                  </w:t>
      </w:r>
      <w:r>
        <w:rPr>
          <w:rFonts w:eastAsia="Arial" w:cs="Arial"/>
          <w:sz w:val="22"/>
          <w:szCs w:val="22"/>
        </w:rPr>
        <w:tab/>
      </w:r>
    </w:p>
    <w:p w:rsidR="002644D7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hint="eastAsia"/>
        </w:rPr>
      </w:pPr>
      <w:r>
        <w:rPr>
          <w:rFonts w:cs="Arial"/>
          <w:sz w:val="22"/>
          <w:szCs w:val="22"/>
        </w:rPr>
        <w:t>Adres poczty elektronicznej:       </w:t>
      </w:r>
      <w:r>
        <w:rPr>
          <w:rFonts w:cs="Arial"/>
          <w:sz w:val="22"/>
          <w:szCs w:val="22"/>
        </w:rPr>
        <w:tab/>
      </w:r>
    </w:p>
    <w:p w:rsidR="002644D7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hint="eastAsia"/>
        </w:rPr>
      </w:pPr>
      <w:r>
        <w:rPr>
          <w:rFonts w:cs="Arial"/>
          <w:sz w:val="22"/>
          <w:szCs w:val="22"/>
        </w:rPr>
        <w:t>Strona internetowa:                   </w:t>
      </w:r>
      <w:r>
        <w:rPr>
          <w:rFonts w:cs="Arial"/>
          <w:sz w:val="22"/>
          <w:szCs w:val="22"/>
        </w:rPr>
        <w:tab/>
      </w:r>
    </w:p>
    <w:p w:rsidR="002644D7" w:rsidRPr="0095269F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hint="eastAsia"/>
          <w:lang w:val="en-BZ"/>
        </w:rPr>
      </w:pPr>
      <w:proofErr w:type="spellStart"/>
      <w:r w:rsidRPr="0095269F">
        <w:rPr>
          <w:rFonts w:cs="Arial"/>
          <w:sz w:val="22"/>
          <w:szCs w:val="22"/>
          <w:lang w:val="en-BZ"/>
        </w:rPr>
        <w:t>Numer</w:t>
      </w:r>
      <w:proofErr w:type="spellEnd"/>
      <w:r w:rsidRPr="0095269F">
        <w:rPr>
          <w:rFonts w:cs="Arial"/>
          <w:sz w:val="22"/>
          <w:szCs w:val="22"/>
          <w:lang w:val="en-BZ"/>
        </w:rPr>
        <w:t xml:space="preserve"> </w:t>
      </w:r>
      <w:proofErr w:type="spellStart"/>
      <w:r w:rsidRPr="0095269F">
        <w:rPr>
          <w:rFonts w:cs="Arial"/>
          <w:sz w:val="22"/>
          <w:szCs w:val="22"/>
          <w:lang w:val="en-BZ"/>
        </w:rPr>
        <w:t>telefonu</w:t>
      </w:r>
      <w:proofErr w:type="spellEnd"/>
      <w:r w:rsidRPr="0095269F">
        <w:rPr>
          <w:rFonts w:cs="Arial"/>
          <w:sz w:val="22"/>
          <w:szCs w:val="22"/>
          <w:lang w:val="en-BZ"/>
        </w:rPr>
        <w:t>:                         </w:t>
      </w:r>
      <w:r w:rsidRPr="0095269F">
        <w:rPr>
          <w:rFonts w:cs="Arial"/>
          <w:sz w:val="22"/>
          <w:szCs w:val="22"/>
          <w:lang w:val="en-BZ"/>
        </w:rPr>
        <w:tab/>
      </w:r>
    </w:p>
    <w:p w:rsidR="002644D7" w:rsidRPr="0095269F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cs="Arial" w:hint="eastAsia"/>
          <w:sz w:val="22"/>
          <w:szCs w:val="22"/>
          <w:lang w:val="en-BZ"/>
        </w:rPr>
      </w:pPr>
      <w:proofErr w:type="spellStart"/>
      <w:r w:rsidRPr="0095269F">
        <w:rPr>
          <w:rFonts w:cs="Arial"/>
          <w:sz w:val="22"/>
          <w:szCs w:val="22"/>
          <w:lang w:val="en-BZ"/>
        </w:rPr>
        <w:t>Numer</w:t>
      </w:r>
      <w:proofErr w:type="spellEnd"/>
      <w:r w:rsidRPr="0095269F">
        <w:rPr>
          <w:rFonts w:cs="Arial"/>
          <w:sz w:val="22"/>
          <w:szCs w:val="22"/>
          <w:lang w:val="en-BZ"/>
        </w:rPr>
        <w:t xml:space="preserve"> </w:t>
      </w:r>
      <w:proofErr w:type="spellStart"/>
      <w:r w:rsidRPr="0095269F">
        <w:rPr>
          <w:rFonts w:cs="Arial"/>
          <w:sz w:val="22"/>
          <w:szCs w:val="22"/>
          <w:lang w:val="en-BZ"/>
        </w:rPr>
        <w:t>faxu</w:t>
      </w:r>
      <w:proofErr w:type="spellEnd"/>
      <w:r w:rsidRPr="0095269F">
        <w:rPr>
          <w:rFonts w:cs="Arial"/>
          <w:sz w:val="22"/>
          <w:szCs w:val="22"/>
          <w:lang w:val="en-BZ"/>
        </w:rPr>
        <w:t>:                              </w:t>
      </w:r>
      <w:r w:rsidRPr="0095269F">
        <w:rPr>
          <w:rFonts w:cs="Arial"/>
          <w:sz w:val="22"/>
          <w:szCs w:val="22"/>
          <w:lang w:val="en-BZ"/>
        </w:rPr>
        <w:tab/>
      </w:r>
    </w:p>
    <w:p w:rsidR="002644D7" w:rsidRPr="0095269F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cs="Arial" w:hint="eastAsia"/>
          <w:sz w:val="22"/>
          <w:szCs w:val="22"/>
          <w:lang w:val="en-BZ"/>
        </w:rPr>
      </w:pPr>
      <w:proofErr w:type="spellStart"/>
      <w:r w:rsidRPr="0095269F">
        <w:rPr>
          <w:rFonts w:cs="Arial"/>
          <w:sz w:val="22"/>
          <w:szCs w:val="22"/>
          <w:lang w:val="en-BZ"/>
        </w:rPr>
        <w:t>Numer</w:t>
      </w:r>
      <w:proofErr w:type="spellEnd"/>
      <w:r w:rsidRPr="0095269F">
        <w:rPr>
          <w:rFonts w:cs="Arial"/>
          <w:sz w:val="22"/>
          <w:szCs w:val="22"/>
          <w:lang w:val="en-BZ"/>
        </w:rPr>
        <w:t xml:space="preserve"> REGON:                        </w:t>
      </w:r>
      <w:r w:rsidRPr="0095269F">
        <w:rPr>
          <w:rFonts w:cs="Arial"/>
          <w:sz w:val="22"/>
          <w:szCs w:val="22"/>
          <w:lang w:val="en-BZ"/>
        </w:rPr>
        <w:tab/>
      </w:r>
    </w:p>
    <w:p w:rsidR="002644D7" w:rsidRPr="004F4D59" w:rsidRDefault="00454CD3">
      <w:pPr>
        <w:pStyle w:val="Textbody"/>
        <w:tabs>
          <w:tab w:val="right" w:leader="dot" w:pos="8506"/>
        </w:tabs>
        <w:spacing w:after="57" w:line="360" w:lineRule="auto"/>
        <w:ind w:left="720"/>
        <w:rPr>
          <w:rFonts w:cs="Arial" w:hint="eastAsia"/>
          <w:sz w:val="22"/>
          <w:szCs w:val="22"/>
        </w:rPr>
      </w:pPr>
      <w:r w:rsidRPr="004F4D59">
        <w:rPr>
          <w:rFonts w:cs="Arial"/>
          <w:sz w:val="22"/>
          <w:szCs w:val="22"/>
        </w:rPr>
        <w:t>Numer NIP:                               </w:t>
      </w:r>
      <w:r w:rsidRPr="004F4D59">
        <w:rPr>
          <w:rFonts w:cs="Arial"/>
          <w:sz w:val="22"/>
          <w:szCs w:val="22"/>
        </w:rPr>
        <w:tab/>
      </w:r>
    </w:p>
    <w:p w:rsidR="002644D7" w:rsidRPr="004F4D59" w:rsidRDefault="00454CD3">
      <w:pPr>
        <w:pStyle w:val="Textbody"/>
        <w:spacing w:after="57"/>
        <w:ind w:left="4395"/>
        <w:rPr>
          <w:rFonts w:cs="Arial" w:hint="eastAsia"/>
          <w:sz w:val="22"/>
          <w:szCs w:val="22"/>
        </w:rPr>
      </w:pPr>
      <w:r w:rsidRPr="004F4D59">
        <w:rPr>
          <w:rFonts w:cs="Arial"/>
          <w:sz w:val="22"/>
          <w:szCs w:val="22"/>
        </w:rPr>
        <w:t> </w:t>
      </w:r>
    </w:p>
    <w:p w:rsidR="002644D7" w:rsidRDefault="00454CD3">
      <w:pPr>
        <w:pStyle w:val="indent"/>
      </w:pPr>
      <w:r>
        <w:rPr>
          <w:b/>
        </w:rPr>
        <w:t xml:space="preserve">W związku z ogłoszonym </w:t>
      </w:r>
      <w:r w:rsidR="00F75331">
        <w:rPr>
          <w:b/>
        </w:rPr>
        <w:t xml:space="preserve">postępowaniem </w:t>
      </w:r>
      <w:r>
        <w:rPr>
          <w:b/>
        </w:rPr>
        <w:t xml:space="preserve"> na realizację zadania pn.: </w:t>
      </w:r>
      <w:r>
        <w:rPr>
          <w:rFonts w:eastAsia="Arial"/>
          <w:b/>
          <w:bCs/>
        </w:rPr>
        <w:t>„</w:t>
      </w:r>
      <w:r>
        <w:rPr>
          <w:b/>
          <w:bCs/>
        </w:rPr>
        <w:t>Dostawa oleju opałowego do urzędu gminy i jednostek podległych w sezonie grzewczym</w:t>
      </w:r>
      <w:r w:rsidR="00F75331">
        <w:rPr>
          <w:rFonts w:eastAsia="Arial"/>
          <w:b/>
          <w:bCs/>
        </w:rPr>
        <w:t xml:space="preserve"> 2022/2023</w:t>
      </w:r>
      <w:r>
        <w:rPr>
          <w:rFonts w:eastAsia="Arial"/>
          <w:b/>
          <w:bCs/>
        </w:rPr>
        <w:t>“</w:t>
      </w:r>
      <w:r>
        <w:rPr>
          <w:b/>
        </w:rPr>
        <w:t xml:space="preserve">, oferujemy realizację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 za cenę</w:t>
      </w:r>
      <w:r>
        <w:t>*</w:t>
      </w:r>
      <w:r>
        <w:rPr>
          <w:b/>
        </w:rPr>
        <w:t>:</w:t>
      </w:r>
    </w:p>
    <w:tbl>
      <w:tblPr>
        <w:tblW w:w="96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6"/>
        <w:gridCol w:w="1243"/>
        <w:gridCol w:w="1371"/>
        <w:gridCol w:w="671"/>
        <w:gridCol w:w="686"/>
        <w:gridCol w:w="1561"/>
        <w:gridCol w:w="567"/>
        <w:gridCol w:w="709"/>
        <w:gridCol w:w="1251"/>
        <w:gridCol w:w="24"/>
      </w:tblGrid>
      <w:tr w:rsidR="00402D93" w:rsidTr="00402D93"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Przedmiot</w:t>
            </w:r>
          </w:p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Ilość w litrach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Cena hurtowa producenta ne</w:t>
            </w:r>
            <w:r w:rsidR="00A8110B"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tto (zł/1000 litrów) na dzień 23.06.2022</w:t>
            </w: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 xml:space="preserve"> r. przyjęta do celów oceny oferty</w:t>
            </w:r>
          </w:p>
        </w:tc>
        <w:tc>
          <w:tcPr>
            <w:tcW w:w="1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Marża (M) lub upust (U) netto zł/1000 litrów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Cena sprzedaży netto zł/1000</w:t>
            </w:r>
          </w:p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litrów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VAT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P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</w:rPr>
              <w:t>Cena sprzedaży (cena ofertowa) brutto zł/1000 litrów</w:t>
            </w:r>
          </w:p>
        </w:tc>
      </w:tr>
      <w:tr w:rsidR="00402D93" w:rsidTr="00402D93">
        <w:tblPrEx>
          <w:tblLook w:val="04A0"/>
        </w:tblPrEx>
        <w:trPr>
          <w:gridAfter w:val="1"/>
          <w:wAfter w:w="24" w:type="dxa"/>
        </w:trPr>
        <w:tc>
          <w:tcPr>
            <w:tcW w:w="1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rPr>
                <w:rFonts w:hint="eastAsia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Q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Cs=Ch+M</w:t>
            </w:r>
            <w:proofErr w:type="spellEnd"/>
          </w:p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lub</w:t>
            </w:r>
          </w:p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Cs=Ch+U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Csb=Cs+VAT</w:t>
            </w:r>
            <w:proofErr w:type="spellEnd"/>
          </w:p>
        </w:tc>
      </w:tr>
      <w:tr w:rsidR="00402D93" w:rsidTr="00402D93">
        <w:tblPrEx>
          <w:tblLook w:val="04A0"/>
        </w:tblPrEx>
        <w:trPr>
          <w:gridAfter w:val="1"/>
          <w:wAfter w:w="24" w:type="dxa"/>
        </w:trPr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hint="eastAsia"/>
              </w:rPr>
            </w:pPr>
            <w:r>
              <w:rPr>
                <w:rFonts w:eastAsia="Times New Roman" w:cs="Arial"/>
                <w:color w:val="00000A"/>
                <w:kern w:val="0"/>
                <w:sz w:val="22"/>
                <w:szCs w:val="22"/>
              </w:rPr>
              <w:t>Olej opałowy grzewczy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D93" w:rsidRDefault="00402D93" w:rsidP="00D23599">
            <w:pPr>
              <w:suppressAutoHyphens w:val="0"/>
              <w:spacing w:after="57" w:line="276" w:lineRule="auto"/>
              <w:textAlignment w:val="auto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486A3C" w:rsidRDefault="00486A3C">
      <w:pPr>
        <w:pStyle w:val="indent"/>
      </w:pPr>
    </w:p>
    <w:p w:rsidR="00402D93" w:rsidRPr="00143E3C" w:rsidRDefault="00402D93" w:rsidP="00402D93">
      <w:pPr>
        <w:pStyle w:val="indent"/>
        <w:ind w:firstLine="0"/>
        <w:rPr>
          <w:b/>
        </w:rPr>
      </w:pPr>
      <w:r w:rsidRPr="00143E3C">
        <w:rPr>
          <w:b/>
        </w:rPr>
        <w:t>Cena sprzedaży (cena ofertowa) zł brutto/</w:t>
      </w:r>
      <w:r w:rsidR="00143E3C" w:rsidRPr="00143E3C">
        <w:rPr>
          <w:b/>
        </w:rPr>
        <w:t>92 000,00</w:t>
      </w:r>
      <w:r w:rsidRPr="00143E3C">
        <w:rPr>
          <w:b/>
        </w:rPr>
        <w:t xml:space="preserve"> litrów oleju opałowego wynosi:</w:t>
      </w:r>
    </w:p>
    <w:p w:rsidR="002644D7" w:rsidRDefault="00454CD3">
      <w:pPr>
        <w:suppressAutoHyphens w:val="0"/>
        <w:spacing w:after="57" w:line="360" w:lineRule="auto"/>
        <w:textAlignment w:val="auto"/>
        <w:rPr>
          <w:rFonts w:hint="eastAsia"/>
        </w:rPr>
      </w:pPr>
      <w:r>
        <w:rPr>
          <w:rFonts w:eastAsia="Times New Roman"/>
          <w:color w:val="000000"/>
          <w:kern w:val="0"/>
          <w:sz w:val="22"/>
          <w:szCs w:val="22"/>
        </w:rPr>
        <w:t>…</w:t>
      </w:r>
      <w:r>
        <w:rPr>
          <w:rFonts w:eastAsia="Times New Roman" w:cs="Arial"/>
          <w:color w:val="000000"/>
          <w:kern w:val="0"/>
          <w:sz w:val="22"/>
          <w:szCs w:val="22"/>
        </w:rPr>
        <w:t xml:space="preserve">............................... </w:t>
      </w:r>
      <w:r>
        <w:rPr>
          <w:rFonts w:eastAsia="Times New Roman" w:cs="Arial"/>
          <w:b/>
          <w:bCs/>
          <w:color w:val="000000"/>
          <w:kern w:val="0"/>
          <w:sz w:val="22"/>
          <w:szCs w:val="22"/>
        </w:rPr>
        <w:t>zł brutto,</w:t>
      </w:r>
      <w:r w:rsidR="00486A3C">
        <w:rPr>
          <w:rFonts w:eastAsia="Times New Roman" w:cs="Arial"/>
          <w:b/>
          <w:bCs/>
          <w:color w:val="000000"/>
          <w:kern w:val="0"/>
          <w:sz w:val="22"/>
          <w:szCs w:val="22"/>
        </w:rPr>
        <w:t xml:space="preserve">                        </w:t>
      </w:r>
      <w:r w:rsidR="00143E3C">
        <w:rPr>
          <w:rFonts w:eastAsia="Times New Roman" w:cs="Arial"/>
          <w:b/>
          <w:bCs/>
          <w:color w:val="000000"/>
          <w:kern w:val="0"/>
          <w:sz w:val="22"/>
          <w:szCs w:val="22"/>
        </w:rPr>
        <w:t xml:space="preserve"> </w:t>
      </w:r>
      <w:r w:rsidR="00486A3C">
        <w:rPr>
          <w:rFonts w:eastAsia="Times New Roman" w:cs="Arial"/>
          <w:b/>
          <w:bCs/>
          <w:color w:val="000000"/>
          <w:kern w:val="0"/>
          <w:sz w:val="22"/>
          <w:szCs w:val="22"/>
        </w:rPr>
        <w:t>słownie</w:t>
      </w:r>
      <w:r w:rsidR="004F4D59">
        <w:rPr>
          <w:rFonts w:eastAsia="Times New Roman" w:cs="Arial"/>
          <w:b/>
          <w:bCs/>
          <w:color w:val="000000"/>
          <w:kern w:val="0"/>
          <w:sz w:val="22"/>
          <w:szCs w:val="22"/>
        </w:rPr>
        <w:t>:</w:t>
      </w:r>
      <w:r>
        <w:rPr>
          <w:rFonts w:eastAsia="Times New Roman" w:cs="Arial"/>
          <w:color w:val="000000"/>
          <w:kern w:val="0"/>
          <w:sz w:val="22"/>
          <w:szCs w:val="22"/>
        </w:rPr>
        <w:t xml:space="preserve"> </w:t>
      </w:r>
      <w:r w:rsidR="004F4D59">
        <w:rPr>
          <w:rFonts w:eastAsia="Times New Roman" w:cs="Arial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Arial"/>
          <w:color w:val="000000"/>
          <w:kern w:val="0"/>
          <w:sz w:val="22"/>
          <w:szCs w:val="22"/>
        </w:rPr>
        <w:t>.......................................................................................................... ….....................................................................................................................................................................)</w:t>
      </w:r>
    </w:p>
    <w:p w:rsidR="002644D7" w:rsidRDefault="00454CD3" w:rsidP="00402D93">
      <w:pPr>
        <w:pStyle w:val="indent"/>
        <w:ind w:firstLine="0"/>
      </w:pPr>
      <w:r>
        <w:lastRenderedPageBreak/>
        <w:t xml:space="preserve">Wskazana marża wykonawcy lub upust wykonawcy netto jest stała/y przez cały okres realizacji </w:t>
      </w:r>
      <w:proofErr w:type="spellStart"/>
      <w:r>
        <w:t>zamówienia</w:t>
      </w:r>
      <w:proofErr w:type="spellEnd"/>
      <w:r>
        <w:t xml:space="preserve"> i zawiera wszelkie koszty związane z realizacją przedmiotu </w:t>
      </w:r>
      <w:proofErr w:type="spellStart"/>
      <w:r>
        <w:t>zamówienia</w:t>
      </w:r>
      <w:proofErr w:type="spellEnd"/>
      <w:r>
        <w:t>, w tym m.in. koszty dostawy, wyładunku.</w:t>
      </w:r>
    </w:p>
    <w:p w:rsidR="002644D7" w:rsidRDefault="002644D7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uppressAutoHyphens w:val="0"/>
        <w:spacing w:after="57" w:line="276" w:lineRule="auto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2644D7" w:rsidRDefault="00454CD3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57" w:line="276" w:lineRule="auto"/>
        <w:textAlignment w:val="auto"/>
        <w:rPr>
          <w:rFonts w:hint="eastAsia"/>
        </w:rPr>
      </w:pPr>
      <w:r>
        <w:rPr>
          <w:rFonts w:eastAsia="Times New Roman" w:cs="Arial"/>
          <w:color w:val="000000"/>
          <w:kern w:val="0"/>
          <w:sz w:val="22"/>
          <w:szCs w:val="22"/>
        </w:rPr>
        <w:t xml:space="preserve">Wartość opałowa oleju: …………………………………… MJ/kg </w:t>
      </w:r>
      <w:r>
        <w:rPr>
          <w:rFonts w:eastAsia="Times New Roman" w:cs="Arial"/>
          <w:i/>
          <w:iCs/>
          <w:color w:val="000000"/>
          <w:kern w:val="0"/>
          <w:sz w:val="22"/>
          <w:szCs w:val="22"/>
        </w:rPr>
        <w:t>(zgodnie z wymaganiami Zamawiającego nie mniejsza niż 42,6 MJ/kg)</w:t>
      </w:r>
    </w:p>
    <w:p w:rsidR="002644D7" w:rsidRDefault="002644D7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57" w:line="276" w:lineRule="auto"/>
        <w:textAlignment w:val="auto"/>
        <w:rPr>
          <w:rFonts w:hint="eastAsia"/>
        </w:rPr>
      </w:pPr>
    </w:p>
    <w:p w:rsidR="002644D7" w:rsidRDefault="00454CD3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57" w:line="276" w:lineRule="auto"/>
        <w:textAlignment w:val="auto"/>
        <w:rPr>
          <w:rFonts w:hint="eastAsia"/>
        </w:rPr>
      </w:pPr>
      <w:r>
        <w:rPr>
          <w:rFonts w:eastAsia="Times New Roman" w:cs="Arial"/>
          <w:color w:val="000000"/>
          <w:kern w:val="0"/>
          <w:sz w:val="22"/>
          <w:szCs w:val="22"/>
        </w:rPr>
        <w:t xml:space="preserve">Nazwa producenta oleju opałowego </w:t>
      </w:r>
      <w:r>
        <w:rPr>
          <w:rFonts w:eastAsia="Times New Roman" w:cs="Arial"/>
          <w:color w:val="158466"/>
          <w:kern w:val="0"/>
          <w:sz w:val="22"/>
          <w:szCs w:val="22"/>
        </w:rPr>
        <w:t>…………………………………………………………………….</w:t>
      </w:r>
    </w:p>
    <w:p w:rsidR="002644D7" w:rsidRDefault="002644D7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uppressAutoHyphens w:val="0"/>
        <w:spacing w:after="57" w:line="276" w:lineRule="auto"/>
        <w:textAlignment w:val="auto"/>
        <w:rPr>
          <w:rFonts w:eastAsia="Times New Roman"/>
          <w:color w:val="000000"/>
          <w:kern w:val="0"/>
          <w:sz w:val="22"/>
          <w:szCs w:val="22"/>
        </w:rPr>
      </w:pPr>
    </w:p>
    <w:p w:rsidR="002644D7" w:rsidRDefault="00454CD3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uppressAutoHyphens w:val="0"/>
        <w:spacing w:after="57" w:line="276" w:lineRule="auto"/>
        <w:textAlignment w:val="auto"/>
        <w:rPr>
          <w:rFonts w:hint="eastAsia"/>
        </w:rPr>
      </w:pPr>
      <w:r>
        <w:rPr>
          <w:rFonts w:eastAsia="Times New Roman" w:cs="Arial"/>
          <w:color w:val="000000"/>
          <w:kern w:val="0"/>
          <w:sz w:val="22"/>
          <w:szCs w:val="22"/>
        </w:rPr>
        <w:t xml:space="preserve">Czas realizacji dostawy wynosi ……………………godzin* od złożenia </w:t>
      </w:r>
      <w:proofErr w:type="spellStart"/>
      <w:r>
        <w:rPr>
          <w:rFonts w:eastAsia="Times New Roman" w:cs="Arial"/>
          <w:color w:val="000000"/>
          <w:kern w:val="0"/>
          <w:sz w:val="22"/>
          <w:szCs w:val="22"/>
        </w:rPr>
        <w:t>zamówienia</w:t>
      </w:r>
      <w:proofErr w:type="spellEnd"/>
      <w:r>
        <w:rPr>
          <w:rFonts w:eastAsia="Times New Roman" w:cs="Arial"/>
          <w:color w:val="000000"/>
          <w:kern w:val="0"/>
          <w:sz w:val="22"/>
          <w:szCs w:val="22"/>
        </w:rPr>
        <w:t>.</w:t>
      </w:r>
    </w:p>
    <w:p w:rsidR="002644D7" w:rsidRDefault="00454CD3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uppressAutoHyphens w:val="0"/>
        <w:spacing w:after="57" w:line="276" w:lineRule="auto"/>
        <w:textAlignment w:val="auto"/>
        <w:rPr>
          <w:rFonts w:hint="eastAsia"/>
        </w:rPr>
      </w:pPr>
      <w:r>
        <w:rPr>
          <w:rFonts w:eastAsia="Times New Roman" w:cs="Arial"/>
          <w:i/>
          <w:iCs/>
          <w:color w:val="000000"/>
          <w:kern w:val="0"/>
          <w:sz w:val="22"/>
          <w:szCs w:val="22"/>
        </w:rPr>
        <w:t>* Czas realizacji należy podać w pełnych godzinach.</w:t>
      </w:r>
    </w:p>
    <w:p w:rsidR="002644D7" w:rsidRDefault="002644D7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uppressAutoHyphens w:val="0"/>
        <w:spacing w:after="57" w:line="276" w:lineRule="auto"/>
        <w:textAlignment w:val="auto"/>
        <w:rPr>
          <w:rFonts w:hint="eastAsia"/>
        </w:rPr>
      </w:pPr>
    </w:p>
    <w:p w:rsidR="002644D7" w:rsidRDefault="00454CD3">
      <w:pPr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57" w:line="276" w:lineRule="auto"/>
        <w:jc w:val="both"/>
        <w:textAlignment w:val="auto"/>
        <w:rPr>
          <w:rFonts w:ascii="Arial" w:eastAsia="Times New Roman" w:hAnsi="Arial"/>
          <w:b/>
          <w:bCs/>
          <w:color w:val="000000"/>
          <w:kern w:val="0"/>
          <w:sz w:val="20"/>
          <w:szCs w:val="20"/>
        </w:rPr>
      </w:pPr>
      <w:r>
        <w:rPr>
          <w:rFonts w:cs="Arial"/>
          <w:sz w:val="22"/>
          <w:szCs w:val="22"/>
        </w:rPr>
        <w:t xml:space="preserve">Uwaga: Spełnienie powyższych warunków dostaw dotyczy całego okresu realizacji </w:t>
      </w:r>
      <w:proofErr w:type="spellStart"/>
      <w:r>
        <w:rPr>
          <w:rFonts w:cs="Arial"/>
          <w:sz w:val="22"/>
          <w:szCs w:val="22"/>
        </w:rPr>
        <w:t>zamówienia</w:t>
      </w:r>
      <w:proofErr w:type="spellEnd"/>
      <w:r>
        <w:rPr>
          <w:rFonts w:cs="Arial"/>
          <w:sz w:val="22"/>
          <w:szCs w:val="22"/>
        </w:rPr>
        <w:t>. Niewywiązanie się wykonawcy z zaoferowanych warunków dostawy będzie skutkowało nałożeniem kar umownych, w wysokości określonej w umowie.</w:t>
      </w:r>
    </w:p>
    <w:p w:rsidR="002644D7" w:rsidRDefault="002644D7">
      <w:pPr>
        <w:suppressAutoHyphens w:val="0"/>
        <w:spacing w:after="57" w:line="276" w:lineRule="auto"/>
        <w:textAlignment w:val="auto"/>
        <w:rPr>
          <w:rFonts w:eastAsia="Times New Roman"/>
          <w:b/>
          <w:bCs/>
          <w:color w:val="000000"/>
          <w:kern w:val="0"/>
          <w:sz w:val="22"/>
          <w:szCs w:val="22"/>
        </w:rPr>
      </w:pPr>
    </w:p>
    <w:p w:rsidR="002644D7" w:rsidRDefault="00454CD3">
      <w:pPr>
        <w:pStyle w:val="Textbody"/>
        <w:spacing w:after="57"/>
        <w:jc w:val="both"/>
        <w:rPr>
          <w:rFonts w:hint="eastAsia"/>
        </w:rPr>
      </w:pPr>
      <w:r>
        <w:rPr>
          <w:rFonts w:cs="Arial"/>
          <w:b/>
          <w:color w:val="00000A"/>
          <w:sz w:val="22"/>
          <w:szCs w:val="22"/>
        </w:rPr>
        <w:t xml:space="preserve">1. Termin realizacji zadania: </w:t>
      </w:r>
      <w:r w:rsidR="004C7968">
        <w:rPr>
          <w:rFonts w:cs="Arial"/>
          <w:b/>
          <w:color w:val="000000"/>
          <w:sz w:val="22"/>
          <w:szCs w:val="22"/>
        </w:rPr>
        <w:t>20</w:t>
      </w:r>
      <w:r w:rsidR="006001C4">
        <w:rPr>
          <w:rFonts w:cs="Arial"/>
          <w:b/>
          <w:color w:val="000000"/>
          <w:sz w:val="22"/>
          <w:szCs w:val="22"/>
        </w:rPr>
        <w:t>.10.</w:t>
      </w:r>
      <w:r w:rsidR="00F75331">
        <w:rPr>
          <w:rFonts w:cs="Arial"/>
          <w:b/>
          <w:color w:val="000000"/>
          <w:sz w:val="22"/>
          <w:szCs w:val="22"/>
        </w:rPr>
        <w:t>2022</w:t>
      </w:r>
      <w:r>
        <w:rPr>
          <w:rFonts w:cs="Arial"/>
          <w:b/>
          <w:color w:val="000000"/>
          <w:sz w:val="22"/>
          <w:szCs w:val="22"/>
        </w:rPr>
        <w:t xml:space="preserve"> do</w:t>
      </w:r>
      <w:r>
        <w:rPr>
          <w:rFonts w:eastAsia="Times New Roman" w:cs="Arial"/>
          <w:b/>
          <w:bCs/>
          <w:i/>
          <w:iCs/>
          <w:color w:val="000000"/>
          <w:sz w:val="22"/>
          <w:szCs w:val="22"/>
        </w:rPr>
        <w:t xml:space="preserve"> </w:t>
      </w:r>
      <w:r w:rsidR="006001C4">
        <w:rPr>
          <w:rFonts w:eastAsia="Times New Roman" w:cs="Arial"/>
          <w:b/>
          <w:bCs/>
          <w:color w:val="000000"/>
          <w:sz w:val="22"/>
          <w:szCs w:val="22"/>
        </w:rPr>
        <w:t>31.05.</w:t>
      </w:r>
      <w:r w:rsidR="00F75331">
        <w:rPr>
          <w:rFonts w:eastAsia="Times New Roman" w:cs="Arial"/>
          <w:b/>
          <w:bCs/>
          <w:color w:val="000000"/>
          <w:sz w:val="22"/>
          <w:szCs w:val="22"/>
        </w:rPr>
        <w:t>2023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r</w:t>
      </w:r>
      <w:r>
        <w:rPr>
          <w:rFonts w:eastAsia="Times New Roman" w:cs="Arial"/>
          <w:b/>
          <w:bCs/>
          <w:color w:val="FF4000"/>
          <w:sz w:val="22"/>
          <w:szCs w:val="22"/>
        </w:rPr>
        <w:t>.</w:t>
      </w:r>
    </w:p>
    <w:p w:rsidR="002644D7" w:rsidRDefault="00454CD3">
      <w:pPr>
        <w:pStyle w:val="Textbody"/>
        <w:spacing w:after="57"/>
        <w:rPr>
          <w:rFonts w:cs="Arial" w:hint="eastAsia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2. Warunki płatności: </w:t>
      </w:r>
      <w:r>
        <w:rPr>
          <w:rFonts w:cs="Arial"/>
          <w:bCs/>
          <w:sz w:val="22"/>
          <w:szCs w:val="22"/>
        </w:rPr>
        <w:t xml:space="preserve">Przelew </w:t>
      </w:r>
      <w:r w:rsidR="0095269F">
        <w:rPr>
          <w:rFonts w:cs="Arial"/>
          <w:bCs/>
          <w:sz w:val="22"/>
          <w:szCs w:val="22"/>
        </w:rPr>
        <w:t xml:space="preserve">do </w:t>
      </w:r>
      <w:r>
        <w:rPr>
          <w:rFonts w:cs="Arial"/>
          <w:bCs/>
          <w:sz w:val="22"/>
          <w:szCs w:val="22"/>
        </w:rPr>
        <w:t>30 dni</w:t>
      </w:r>
    </w:p>
    <w:p w:rsidR="008C7CDD" w:rsidRDefault="008C7CDD">
      <w:pPr>
        <w:pStyle w:val="Textbody"/>
        <w:spacing w:after="57"/>
        <w:rPr>
          <w:rFonts w:cs="Arial" w:hint="eastAsia"/>
          <w:bCs/>
          <w:sz w:val="22"/>
          <w:szCs w:val="22"/>
        </w:rPr>
      </w:pPr>
    </w:p>
    <w:tbl>
      <w:tblPr>
        <w:tblW w:w="9618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5"/>
        <w:gridCol w:w="5763"/>
      </w:tblGrid>
      <w:tr w:rsidR="008C7CDD" w:rsidTr="008C7CDD">
        <w:trPr>
          <w:trHeight w:val="1228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CDD" w:rsidRPr="008C7CDD" w:rsidRDefault="008C7CDD" w:rsidP="00C1701C">
            <w:pPr>
              <w:pStyle w:val="Standard"/>
              <w:jc w:val="center"/>
              <w:rPr>
                <w:rFonts w:ascii="Times New Roman" w:eastAsia="Arial-BoldMT" w:hAnsi="Times New Roman" w:cs="Times New Roman"/>
                <w:b/>
                <w:bCs/>
                <w:sz w:val="22"/>
                <w:szCs w:val="22"/>
              </w:rPr>
            </w:pPr>
            <w:r w:rsidRPr="008C7CDD">
              <w:rPr>
                <w:rFonts w:ascii="Times New Roman" w:eastAsia="Arial-BoldMT" w:hAnsi="Times New Roman" w:cs="Times New Roman"/>
                <w:b/>
                <w:bCs/>
                <w:sz w:val="22"/>
                <w:szCs w:val="22"/>
              </w:rPr>
              <w:t>Dane umożliwiające Zamawiającemu dostęp do</w:t>
            </w:r>
          </w:p>
          <w:p w:rsidR="008C7CDD" w:rsidRDefault="008C7CDD" w:rsidP="008C7CDD">
            <w:pPr>
              <w:pStyle w:val="Standard"/>
              <w:jc w:val="center"/>
              <w:rPr>
                <w:rFonts w:ascii="Arial" w:eastAsia="Arial-BoldMT" w:hAnsi="Arial" w:cs="Arial-BoldMT"/>
                <w:b/>
                <w:bCs/>
              </w:rPr>
            </w:pPr>
            <w:r w:rsidRPr="008C7CDD">
              <w:rPr>
                <w:rFonts w:ascii="Times New Roman" w:eastAsia="Arial-BoldMT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7CDD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bezpłatnych i ogólnodostępnych baz danych, w szczególności rejestrów </w:t>
            </w:r>
            <w:proofErr w:type="spellStart"/>
            <w:r w:rsidRPr="008C7CDD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pblicznych</w:t>
            </w:r>
            <w:proofErr w:type="spellEnd"/>
            <w:r w:rsidRPr="008C7CDD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 w rozumieniu ustawy z dnia 17 lutego 2005 r. o informatyzacji działalności podmiotów realizujących zadania </w:t>
            </w:r>
            <w:proofErr w:type="spellStart"/>
            <w:r w:rsidRPr="008C7CDD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lang w:bidi="ar-SA"/>
              </w:rPr>
              <w:t>publiczne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CDD" w:rsidRPr="008C7CDD" w:rsidRDefault="008C7CDD" w:rsidP="00C1701C">
            <w:pPr>
              <w:pStyle w:val="Standard"/>
              <w:spacing w:before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C7CDD" w:rsidRPr="008C7CDD" w:rsidRDefault="008C7CDD" w:rsidP="008C7CD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B</w:t>
            </w:r>
            <w:r w:rsidRPr="008C7CDD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aza Urzędu Regulacji Energetyki https://rejestry.ure.gov.pl/ </w:t>
            </w:r>
          </w:p>
          <w:p w:rsidR="008C7CDD" w:rsidRPr="008C7CDD" w:rsidRDefault="008C7CDD" w:rsidP="00C1701C">
            <w:pPr>
              <w:pStyle w:val="Standard"/>
              <w:spacing w:befor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CDD" w:rsidTr="008C7CDD">
        <w:trPr>
          <w:trHeight w:val="1276"/>
        </w:trPr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CDD" w:rsidRDefault="008C7CDD" w:rsidP="00C1701C">
            <w:pPr>
              <w:rPr>
                <w:rFonts w:hint="eastAsia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CDD" w:rsidRPr="008C7CDD" w:rsidRDefault="008C7CDD" w:rsidP="00C1701C">
            <w:pPr>
              <w:pStyle w:val="Standard"/>
              <w:spacing w:before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C7CDD" w:rsidRPr="008C7CDD" w:rsidRDefault="008C7CDD" w:rsidP="00C1701C">
            <w:pPr>
              <w:pStyle w:val="Standard"/>
              <w:spacing w:before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7C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Inny właściwy rejestr:.…...… pod adresem: ....……….</w:t>
            </w:r>
          </w:p>
          <w:p w:rsidR="008C7CDD" w:rsidRPr="008C7CDD" w:rsidRDefault="008C7CDD" w:rsidP="00C1701C">
            <w:pPr>
              <w:pStyle w:val="Standard"/>
              <w:spacing w:before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8C7CDD" w:rsidRDefault="008C7CDD">
      <w:pPr>
        <w:pStyle w:val="Textbody"/>
        <w:spacing w:after="57"/>
        <w:rPr>
          <w:rFonts w:hint="eastAsia"/>
        </w:rPr>
      </w:pPr>
    </w:p>
    <w:p w:rsidR="002644D7" w:rsidRDefault="00454CD3">
      <w:pPr>
        <w:pStyle w:val="Standard"/>
        <w:spacing w:after="57" w:line="276" w:lineRule="auto"/>
        <w:jc w:val="both"/>
        <w:rPr>
          <w:rFonts w:hint="eastAsia"/>
        </w:rPr>
      </w:pPr>
      <w:r>
        <w:rPr>
          <w:rFonts w:eastAsia="Times New Roman" w:cs="Arial"/>
          <w:b/>
          <w:sz w:val="22"/>
          <w:szCs w:val="22"/>
        </w:rPr>
        <w:t>3.</w:t>
      </w:r>
      <w:r>
        <w:rPr>
          <w:rFonts w:eastAsia="Times New Roman" w:cs="Arial"/>
          <w:sz w:val="22"/>
          <w:szCs w:val="22"/>
        </w:rPr>
        <w:t xml:space="preserve"> Niniejsza oferta </w:t>
      </w:r>
      <w:r>
        <w:rPr>
          <w:rFonts w:eastAsia="Times New Roman" w:cs="Arial"/>
          <w:sz w:val="22"/>
          <w:szCs w:val="22"/>
          <w:u w:val="single" w:color="000000"/>
        </w:rPr>
        <w:t>zawiera / nie zawiera*</w:t>
      </w:r>
      <w:r>
        <w:rPr>
          <w:rFonts w:eastAsia="Times New Roman" w:cs="Arial"/>
          <w:sz w:val="22"/>
          <w:szCs w:val="22"/>
        </w:rPr>
        <w:t xml:space="preserve"> informacje/i stanowiące/</w:t>
      </w:r>
      <w:proofErr w:type="spellStart"/>
      <w:r>
        <w:rPr>
          <w:rFonts w:eastAsia="Times New Roman" w:cs="Arial"/>
          <w:sz w:val="22"/>
          <w:szCs w:val="22"/>
        </w:rPr>
        <w:t>ych</w:t>
      </w:r>
      <w:proofErr w:type="spellEnd"/>
      <w:r>
        <w:rPr>
          <w:rFonts w:eastAsia="Times New Roman" w:cs="Arial"/>
          <w:sz w:val="22"/>
          <w:szCs w:val="22"/>
        </w:rPr>
        <w:t xml:space="preserve"> tajemnicę przedsiębiorstwa w rozumieniu przepisów o zwalczaniu nieuczciwej konkurencji.</w:t>
      </w:r>
    </w:p>
    <w:p w:rsidR="002644D7" w:rsidRDefault="00454CD3">
      <w:pPr>
        <w:pStyle w:val="Textbody"/>
        <w:spacing w:after="57"/>
        <w:jc w:val="both"/>
        <w:rPr>
          <w:rFonts w:hint="eastAsia"/>
        </w:rPr>
      </w:pPr>
      <w:r>
        <w:rPr>
          <w:rFonts w:cs="Arial"/>
          <w:b/>
          <w:bCs/>
          <w:sz w:val="22"/>
          <w:szCs w:val="22"/>
        </w:rPr>
        <w:t xml:space="preserve">4. </w:t>
      </w:r>
      <w:r>
        <w:rPr>
          <w:rFonts w:cs="Arial"/>
          <w:bCs/>
          <w:sz w:val="22"/>
          <w:szCs w:val="22"/>
        </w:rPr>
        <w:t>Ww. zamówienie wykonamy samodzielnie/ Ww. zamówienie częściowo powierzymy podwykonawcom* w następującym zakresie:</w:t>
      </w:r>
    </w:p>
    <w:p w:rsidR="002644D7" w:rsidRDefault="002644D7">
      <w:pPr>
        <w:pStyle w:val="Textbody"/>
        <w:spacing w:after="57"/>
        <w:jc w:val="both"/>
        <w:rPr>
          <w:rFonts w:cs="Arial" w:hint="eastAsia"/>
          <w:b/>
          <w:bCs/>
          <w:sz w:val="22"/>
          <w:szCs w:val="22"/>
        </w:rPr>
      </w:pPr>
    </w:p>
    <w:tbl>
      <w:tblPr>
        <w:tblW w:w="907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3119"/>
        <w:gridCol w:w="3260"/>
        <w:gridCol w:w="1986"/>
      </w:tblGrid>
      <w:tr w:rsidR="002644D7" w:rsidTr="002644D7">
        <w:trPr>
          <w:trHeight w:val="64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454CD3">
            <w:pPr>
              <w:pStyle w:val="TableContents"/>
              <w:spacing w:after="57" w:line="276" w:lineRule="auto"/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454CD3">
            <w:pPr>
              <w:pStyle w:val="TableContents"/>
              <w:spacing w:after="57" w:line="276" w:lineRule="auto"/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sz w:val="22"/>
                <w:szCs w:val="22"/>
              </w:rPr>
              <w:t xml:space="preserve">Części </w:t>
            </w:r>
            <w:proofErr w:type="spellStart"/>
            <w:r>
              <w:rPr>
                <w:rFonts w:ascii="Liberation Serif" w:hAnsi="Liberation Serif" w:cs="Arial"/>
                <w:b/>
                <w:sz w:val="22"/>
                <w:szCs w:val="22"/>
              </w:rPr>
              <w:t>zamówienia</w:t>
            </w:r>
            <w:proofErr w:type="spellEnd"/>
            <w:r>
              <w:rPr>
                <w:rFonts w:ascii="Liberation Serif" w:hAnsi="Liberation Serif" w:cs="Arial"/>
                <w:b/>
                <w:sz w:val="22"/>
                <w:szCs w:val="22"/>
              </w:rPr>
              <w:t xml:space="preserve"> powierzone podwykonawcom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454CD3">
            <w:pPr>
              <w:pStyle w:val="TableContents"/>
              <w:spacing w:after="57" w:line="276" w:lineRule="auto"/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sz w:val="22"/>
                <w:szCs w:val="22"/>
              </w:rPr>
              <w:t xml:space="preserve">Wartość brutto (PLN) lub procentowa część </w:t>
            </w:r>
            <w:proofErr w:type="spellStart"/>
            <w:r>
              <w:rPr>
                <w:rFonts w:ascii="Liberation Serif" w:hAnsi="Liberation Serif" w:cs="Arial"/>
                <w:b/>
                <w:sz w:val="22"/>
                <w:szCs w:val="22"/>
              </w:rPr>
              <w:t>zamówienia</w:t>
            </w:r>
            <w:proofErr w:type="spellEnd"/>
            <w:r>
              <w:rPr>
                <w:rFonts w:ascii="Liberation Serif" w:hAnsi="Liberation Serif" w:cs="Arial"/>
                <w:b/>
                <w:sz w:val="22"/>
                <w:szCs w:val="22"/>
              </w:rPr>
              <w:t xml:space="preserve"> powierzona podwykonawcy/om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454CD3">
            <w:pPr>
              <w:pStyle w:val="TableContents"/>
              <w:spacing w:after="57" w:line="276" w:lineRule="auto"/>
              <w:jc w:val="center"/>
              <w:rPr>
                <w:rFonts w:ascii="Liberation Serif" w:hAnsi="Liberation Serif" w:cs="Arial"/>
                <w:b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sz w:val="22"/>
                <w:szCs w:val="22"/>
              </w:rPr>
              <w:t>Nazwa i adres podwykonawcy</w:t>
            </w:r>
          </w:p>
        </w:tc>
      </w:tr>
      <w:tr w:rsidR="002644D7" w:rsidTr="008C7CDD">
        <w:trPr>
          <w:trHeight w:val="38"/>
        </w:trPr>
        <w:tc>
          <w:tcPr>
            <w:tcW w:w="70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454CD3" w:rsidP="008C7CDD">
            <w:pPr>
              <w:pStyle w:val="TableContents"/>
              <w:spacing w:after="57" w:line="276" w:lineRule="auto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454CD3">
            <w:pPr>
              <w:pStyle w:val="TableContents"/>
              <w:spacing w:after="57" w:line="276" w:lineRule="auto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2644D7">
            <w:pPr>
              <w:pStyle w:val="TableContents"/>
              <w:spacing w:after="57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644D7" w:rsidRDefault="002644D7">
            <w:pPr>
              <w:pStyle w:val="TableContents"/>
              <w:spacing w:after="57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2644D7" w:rsidRDefault="002644D7">
      <w:pPr>
        <w:pStyle w:val="Textbody"/>
        <w:spacing w:after="57"/>
        <w:jc w:val="both"/>
        <w:rPr>
          <w:rFonts w:cs="Arial" w:hint="eastAsia"/>
          <w:sz w:val="22"/>
          <w:szCs w:val="22"/>
        </w:rPr>
      </w:pPr>
    </w:p>
    <w:p w:rsidR="002644D7" w:rsidRDefault="00454CD3">
      <w:pPr>
        <w:pStyle w:val="Textbody"/>
        <w:spacing w:after="57"/>
        <w:jc w:val="both"/>
        <w:rPr>
          <w:rFonts w:hint="eastAsia"/>
        </w:rPr>
      </w:pPr>
      <w:r>
        <w:rPr>
          <w:rFonts w:cs="Arial"/>
          <w:b/>
          <w:sz w:val="22"/>
          <w:szCs w:val="22"/>
        </w:rPr>
        <w:t xml:space="preserve">5. </w:t>
      </w:r>
      <w:r>
        <w:rPr>
          <w:rFonts w:cs="Arial"/>
          <w:sz w:val="22"/>
          <w:szCs w:val="22"/>
        </w:rPr>
        <w:t>Oświadczamy, że wybór naszej oferty (zaznaczyć właściwe):</w:t>
      </w:r>
    </w:p>
    <w:p w:rsidR="002644D7" w:rsidRDefault="00F14006">
      <w:pPr>
        <w:pStyle w:val="Textbody"/>
        <w:spacing w:after="57"/>
        <w:jc w:val="both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3" o:spid="_x0000_s1027" type="#_x0000_t202" style="position:absolute;left:0;text-align:left;margin-left:2.85pt;margin-top:.65pt;width:24.3pt;height:24.45pt;z-index:251659264;visibility:visible;mso-wrap-style:none" filled="f" strokeweight=".06pt">
            <v:textbox style="mso-rotate-with-shape:t" inset="0,0,0,0">
              <w:txbxContent>
                <w:p w:rsidR="002644D7" w:rsidRDefault="002644D7">
                  <w:pPr>
                    <w:pStyle w:val="Framecontents"/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  <w:r w:rsidR="00454CD3">
        <w:rPr>
          <w:rFonts w:cs="Arial"/>
          <w:b/>
          <w:sz w:val="22"/>
          <w:szCs w:val="22"/>
        </w:rPr>
        <w:t xml:space="preserve"> </w:t>
      </w:r>
      <w:r w:rsidR="00454CD3">
        <w:rPr>
          <w:rFonts w:cs="Arial"/>
          <w:b/>
          <w:sz w:val="22"/>
          <w:szCs w:val="22"/>
        </w:rPr>
        <w:tab/>
        <w:t>Nie będzie</w:t>
      </w:r>
      <w:r w:rsidR="00454CD3">
        <w:rPr>
          <w:rFonts w:cs="Arial"/>
          <w:sz w:val="22"/>
          <w:szCs w:val="22"/>
        </w:rPr>
        <w:t xml:space="preserve"> prowadzić do powstania obowiązku podatkowego (art. 91 ust. 3a ustawy </w:t>
      </w:r>
      <w:proofErr w:type="spellStart"/>
      <w:r w:rsidR="00454CD3">
        <w:rPr>
          <w:rFonts w:cs="Arial"/>
          <w:sz w:val="22"/>
          <w:szCs w:val="22"/>
        </w:rPr>
        <w:t>Pzp</w:t>
      </w:r>
      <w:proofErr w:type="spellEnd"/>
      <w:r w:rsidR="00454CD3">
        <w:rPr>
          <w:rFonts w:cs="Arial"/>
          <w:sz w:val="22"/>
          <w:szCs w:val="22"/>
        </w:rPr>
        <w:t xml:space="preserve">) po </w:t>
      </w:r>
      <w:r w:rsidR="00454CD3">
        <w:rPr>
          <w:rFonts w:cs="Arial"/>
          <w:sz w:val="22"/>
          <w:szCs w:val="22"/>
        </w:rPr>
        <w:tab/>
        <w:t xml:space="preserve">stronie zamawiającego, zgodnie z przepisami o podatku od towarów i usług, który miałby </w:t>
      </w:r>
      <w:r w:rsidR="00454CD3">
        <w:rPr>
          <w:rFonts w:cs="Arial"/>
          <w:sz w:val="22"/>
          <w:szCs w:val="22"/>
        </w:rPr>
        <w:tab/>
        <w:t>obowiązek rozliczyć</w:t>
      </w:r>
    </w:p>
    <w:p w:rsidR="002644D7" w:rsidRDefault="00F14006">
      <w:pPr>
        <w:pStyle w:val="Textbody"/>
        <w:tabs>
          <w:tab w:val="left" w:pos="720"/>
        </w:tabs>
        <w:spacing w:after="57"/>
        <w:jc w:val="both"/>
        <w:rPr>
          <w:rFonts w:hint="eastAsia"/>
        </w:rPr>
      </w:pPr>
      <w:r>
        <w:rPr>
          <w:rFonts w:hint="eastAsia"/>
        </w:rPr>
        <w:lastRenderedPageBreak/>
        <w:pict>
          <v:shape id="Ramka4" o:spid="_x0000_s1028" type="#_x0000_t202" style="position:absolute;left:0;text-align:left;margin-left:2.1pt;margin-top:1.9pt;width:23.6pt;height:24.45pt;z-index:251660288;visibility:visible;mso-wrap-style:none" filled="f" strokeweight=".06pt">
            <v:textbox style="mso-rotate-with-shape:t" inset="0,0,0,0">
              <w:txbxContent>
                <w:p w:rsidR="002644D7" w:rsidRDefault="002644D7">
                  <w:pPr>
                    <w:pStyle w:val="Framecontents"/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  <w:r w:rsidR="00454CD3">
        <w:rPr>
          <w:rFonts w:cs="Arial"/>
          <w:b/>
          <w:sz w:val="22"/>
          <w:szCs w:val="22"/>
        </w:rPr>
        <w:tab/>
        <w:t>Będzie</w:t>
      </w:r>
      <w:r w:rsidR="00454CD3">
        <w:rPr>
          <w:rFonts w:cs="Arial"/>
          <w:sz w:val="22"/>
          <w:szCs w:val="22"/>
        </w:rPr>
        <w:t xml:space="preserve"> prowadzić do powstania obowiązku podatkowego po stronie zamawiającego, zgodnie z </w:t>
      </w:r>
      <w:r w:rsidR="00454CD3">
        <w:rPr>
          <w:rFonts w:cs="Arial"/>
          <w:sz w:val="22"/>
          <w:szCs w:val="22"/>
        </w:rPr>
        <w:tab/>
        <w:t xml:space="preserve">przepisami o podatku od towarów i usług, który miałby obowiązek rozliczyć w  następującym </w:t>
      </w:r>
      <w:r w:rsidR="00454CD3">
        <w:rPr>
          <w:rFonts w:cs="Arial"/>
          <w:sz w:val="22"/>
          <w:szCs w:val="22"/>
        </w:rPr>
        <w:tab/>
        <w:t>zakresie:</w:t>
      </w:r>
    </w:p>
    <w:p w:rsidR="002644D7" w:rsidRDefault="00454CD3">
      <w:pPr>
        <w:pStyle w:val="Textbody"/>
        <w:spacing w:after="57"/>
        <w:jc w:val="both"/>
        <w:rPr>
          <w:rFonts w:hint="eastAsia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………………………………………………………………………………………………………………..</w:t>
      </w:r>
      <w:r>
        <w:rPr>
          <w:rFonts w:cs="Arial"/>
          <w:sz w:val="22"/>
          <w:szCs w:val="22"/>
        </w:rPr>
        <w:br/>
        <w:t>(</w:t>
      </w:r>
      <w:r>
        <w:rPr>
          <w:rFonts w:cs="Arial"/>
          <w:i/>
          <w:sz w:val="22"/>
          <w:szCs w:val="22"/>
        </w:rPr>
        <w:t xml:space="preserve">w przypadku, </w:t>
      </w:r>
      <w:r>
        <w:rPr>
          <w:rFonts w:cs="Arial"/>
          <w:i/>
          <w:iCs/>
          <w:sz w:val="22"/>
          <w:szCs w:val="22"/>
        </w:rPr>
        <w:t>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2644D7" w:rsidRDefault="00454CD3">
      <w:pPr>
        <w:pStyle w:val="Standard"/>
        <w:spacing w:after="57" w:line="276" w:lineRule="auto"/>
        <w:rPr>
          <w:rFonts w:hint="eastAsia"/>
        </w:rPr>
      </w:pPr>
      <w:r>
        <w:rPr>
          <w:rFonts w:eastAsia="Times New Roman" w:cs="Tahoma"/>
          <w:b/>
          <w:bCs/>
          <w:color w:val="00000A"/>
          <w:sz w:val="22"/>
          <w:szCs w:val="22"/>
        </w:rPr>
        <w:t xml:space="preserve">6. </w:t>
      </w:r>
      <w:r>
        <w:rPr>
          <w:rFonts w:eastAsia="Times New Roman" w:cs="Tahoma"/>
          <w:color w:val="00000A"/>
          <w:sz w:val="22"/>
          <w:szCs w:val="22"/>
        </w:rPr>
        <w:t>Oświadczam, że wykonawca jest (zaznaczyć właściwe):</w:t>
      </w:r>
    </w:p>
    <w:p w:rsidR="002644D7" w:rsidRDefault="00F14006">
      <w:pPr>
        <w:pStyle w:val="Standard"/>
        <w:spacing w:after="57" w:line="276" w:lineRule="auto"/>
        <w:rPr>
          <w:rFonts w:hint="eastAsia"/>
        </w:rPr>
      </w:pPr>
      <w:r>
        <w:rPr>
          <w:rFonts w:hint="eastAsia"/>
        </w:rPr>
        <w:pict>
          <v:shape id="Ramka1" o:spid="_x0000_s1029" type="#_x0000_t202" style="position:absolute;margin-left:7.3pt;margin-top:3.75pt;width:24.1pt;height:24.45pt;z-index:251655168;visibility:visible;mso-wrap-style:none" filled="f" strokeweight=".06pt">
            <v:textbox style="mso-rotate-with-shape:t" inset="0,0,0,0">
              <w:txbxContent>
                <w:p w:rsidR="002644D7" w:rsidRDefault="002644D7">
                  <w:pPr>
                    <w:pStyle w:val="Framecontents"/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  <w:r w:rsidR="00454CD3">
        <w:rPr>
          <w:rFonts w:eastAsia="Times New Roman" w:cs="Tahoma"/>
          <w:b/>
          <w:bCs/>
          <w:color w:val="00000A"/>
          <w:sz w:val="22"/>
          <w:szCs w:val="22"/>
        </w:rPr>
        <w:br/>
      </w:r>
      <w:r w:rsidR="00454CD3">
        <w:rPr>
          <w:rFonts w:eastAsia="Times New Roman" w:cs="Tahoma"/>
          <w:b/>
          <w:bCs/>
          <w:color w:val="00000A"/>
          <w:sz w:val="22"/>
          <w:szCs w:val="22"/>
        </w:rPr>
        <w:tab/>
      </w:r>
      <w:r w:rsidR="00454CD3">
        <w:rPr>
          <w:rFonts w:eastAsia="Times New Roman" w:cs="Tahoma"/>
          <w:bCs/>
          <w:color w:val="00000A"/>
          <w:sz w:val="22"/>
          <w:szCs w:val="22"/>
        </w:rPr>
        <w:t>Małym przedsiębiorstwem***</w:t>
      </w:r>
    </w:p>
    <w:p w:rsidR="002644D7" w:rsidRDefault="002644D7">
      <w:pPr>
        <w:pStyle w:val="Standard"/>
        <w:spacing w:after="57" w:line="276" w:lineRule="auto"/>
        <w:ind w:left="1416"/>
        <w:rPr>
          <w:rFonts w:eastAsia="Times New Roman" w:cs="Tahoma"/>
          <w:bCs/>
          <w:color w:val="00000A"/>
          <w:sz w:val="22"/>
          <w:szCs w:val="22"/>
        </w:rPr>
      </w:pPr>
    </w:p>
    <w:p w:rsidR="002644D7" w:rsidRDefault="00F14006">
      <w:pPr>
        <w:pStyle w:val="Standard"/>
        <w:spacing w:after="57" w:line="276" w:lineRule="auto"/>
        <w:rPr>
          <w:rFonts w:hint="eastAsia"/>
        </w:rPr>
      </w:pPr>
      <w:r>
        <w:rPr>
          <w:rFonts w:hint="eastAsia"/>
        </w:rPr>
        <w:pict>
          <v:shape id="Ramka2" o:spid="_x0000_s1030" type="#_x0000_t202" style="position:absolute;margin-left:7.35pt;margin-top:3.5pt;width:21.95pt;height:21.25pt;z-index:251656192;visibility:visible;mso-wrap-style:none" filled="f" strokeweight=".06pt">
            <v:textbox style="mso-rotate-with-shape:t" inset="0,0,0,0">
              <w:txbxContent>
                <w:p w:rsidR="002644D7" w:rsidRDefault="002644D7">
                  <w:pPr>
                    <w:pStyle w:val="Framecontents"/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  <w:r w:rsidR="00454CD3">
        <w:rPr>
          <w:rFonts w:eastAsia="Times New Roman" w:cs="Tahoma"/>
          <w:bCs/>
          <w:color w:val="00000A"/>
          <w:sz w:val="22"/>
          <w:szCs w:val="22"/>
        </w:rPr>
        <w:br/>
      </w:r>
      <w:r w:rsidR="00454CD3">
        <w:rPr>
          <w:rFonts w:eastAsia="Times New Roman" w:cs="Tahoma"/>
          <w:bCs/>
          <w:color w:val="00000A"/>
          <w:sz w:val="22"/>
          <w:szCs w:val="22"/>
        </w:rPr>
        <w:tab/>
        <w:t>Średnim przedsiębiorstwem***</w:t>
      </w:r>
    </w:p>
    <w:p w:rsidR="002644D7" w:rsidRDefault="002644D7">
      <w:pPr>
        <w:pStyle w:val="Standard"/>
        <w:spacing w:after="57" w:line="276" w:lineRule="auto"/>
        <w:rPr>
          <w:rFonts w:hint="eastAsia"/>
        </w:rPr>
      </w:pPr>
    </w:p>
    <w:p w:rsidR="002644D7" w:rsidRDefault="00454CD3">
      <w:pPr>
        <w:pStyle w:val="Standard"/>
        <w:spacing w:after="57" w:line="276" w:lineRule="auto"/>
        <w:rPr>
          <w:rFonts w:eastAsia="Arial Unicode MS" w:cs="Arial" w:hint="eastAsia"/>
          <w:color w:val="00000A"/>
          <w:sz w:val="22"/>
          <w:szCs w:val="22"/>
        </w:rPr>
      </w:pPr>
      <w:r>
        <w:rPr>
          <w:rFonts w:eastAsia="Arial Unicode MS" w:cs="Arial"/>
          <w:color w:val="00000A"/>
          <w:sz w:val="22"/>
          <w:szCs w:val="22"/>
        </w:rPr>
        <w:t>***Małe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2644D7" w:rsidRDefault="002644D7">
      <w:pPr>
        <w:pStyle w:val="Standard"/>
        <w:spacing w:after="57" w:line="276" w:lineRule="auto"/>
        <w:rPr>
          <w:rFonts w:eastAsia="Arial Unicode MS" w:cs="Arial" w:hint="eastAsia"/>
          <w:color w:val="00000A"/>
          <w:sz w:val="22"/>
          <w:szCs w:val="22"/>
        </w:rPr>
      </w:pPr>
    </w:p>
    <w:p w:rsidR="002644D7" w:rsidRDefault="00454CD3">
      <w:pPr>
        <w:pStyle w:val="Textbody"/>
        <w:spacing w:after="57"/>
        <w:jc w:val="both"/>
        <w:rPr>
          <w:rFonts w:hint="eastAsia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Oświadczamy, że wypełniłem/wypełniliśmy obowiązki informacyjne przewidziane w art. 13 lub art. 14 RODO</w:t>
      </w:r>
      <w:r w:rsidRPr="002644D7">
        <w:rPr>
          <w:rFonts w:cs="Arial"/>
          <w:position w:val="8"/>
          <w:sz w:val="22"/>
          <w:szCs w:val="22"/>
        </w:rPr>
        <w:t>****</w:t>
      </w:r>
      <w:r>
        <w:rPr>
          <w:rFonts w:cs="Arial"/>
          <w:sz w:val="22"/>
          <w:szCs w:val="22"/>
        </w:rPr>
        <w:t xml:space="preserve"> wobec osób fizycznych, od których dane osobowe bezpośrednio lub pośrednio pozyskałem/pozyskaliśmy w celu ubiegania się o udzielenie </w:t>
      </w:r>
      <w:proofErr w:type="spellStart"/>
      <w:r>
        <w:rPr>
          <w:rFonts w:cs="Arial"/>
          <w:sz w:val="22"/>
          <w:szCs w:val="22"/>
        </w:rPr>
        <w:t>zamówienia</w:t>
      </w:r>
      <w:proofErr w:type="spellEnd"/>
      <w:r>
        <w:rPr>
          <w:rFonts w:cs="Arial"/>
          <w:sz w:val="22"/>
          <w:szCs w:val="22"/>
        </w:rPr>
        <w:t xml:space="preserve"> publicznego w niniejszym postępowaniu.</w:t>
      </w:r>
    </w:p>
    <w:p w:rsidR="002644D7" w:rsidRDefault="002644D7">
      <w:pPr>
        <w:pStyle w:val="Textbody"/>
        <w:spacing w:after="57"/>
        <w:jc w:val="both"/>
        <w:rPr>
          <w:rFonts w:eastAsia="Times New Roman" w:cs="Arial"/>
          <w:bCs/>
          <w:color w:val="00000A"/>
          <w:sz w:val="22"/>
          <w:szCs w:val="22"/>
          <w:shd w:val="clear" w:color="auto" w:fill="FFFF00"/>
        </w:rPr>
      </w:pPr>
    </w:p>
    <w:p w:rsidR="002644D7" w:rsidRDefault="002644D7">
      <w:pPr>
        <w:pStyle w:val="Textbody"/>
        <w:spacing w:after="57"/>
        <w:jc w:val="both"/>
        <w:rPr>
          <w:rFonts w:eastAsia="Times New Roman" w:cs="Arial"/>
          <w:bCs/>
          <w:color w:val="00000A"/>
          <w:sz w:val="22"/>
          <w:szCs w:val="22"/>
          <w:shd w:val="clear" w:color="auto" w:fill="FFFF00"/>
        </w:rPr>
      </w:pPr>
    </w:p>
    <w:p w:rsidR="00486A3C" w:rsidRPr="00486A3C" w:rsidRDefault="00486A3C" w:rsidP="00486A3C">
      <w:pPr>
        <w:keepNext/>
        <w:autoSpaceDE w:val="0"/>
        <w:adjustRightInd w:val="0"/>
        <w:spacing w:before="240" w:after="120"/>
        <w:jc w:val="both"/>
        <w:rPr>
          <w:rFonts w:hint="eastAsia"/>
          <w:b/>
          <w:bCs/>
          <w:color w:val="FF0000"/>
          <w:sz w:val="22"/>
          <w:szCs w:val="22"/>
        </w:rPr>
      </w:pPr>
      <w:r w:rsidRPr="00486A3C">
        <w:rPr>
          <w:b/>
          <w:bCs/>
          <w:color w:val="FF0000"/>
          <w:sz w:val="22"/>
          <w:szCs w:val="22"/>
        </w:rPr>
        <w:t>Oferta  musi być podpisana przez osobę/osoby uprawnioną(</w:t>
      </w:r>
      <w:proofErr w:type="spellStart"/>
      <w:r w:rsidRPr="00486A3C">
        <w:rPr>
          <w:b/>
          <w:bCs/>
          <w:color w:val="FF0000"/>
          <w:sz w:val="22"/>
          <w:szCs w:val="22"/>
        </w:rPr>
        <w:t>ne</w:t>
      </w:r>
      <w:proofErr w:type="spellEnd"/>
      <w:r w:rsidRPr="00486A3C">
        <w:rPr>
          <w:b/>
          <w:bCs/>
          <w:color w:val="FF0000"/>
          <w:sz w:val="22"/>
          <w:szCs w:val="22"/>
        </w:rPr>
        <w:t>) do reprezentowania Wykonawcy</w:t>
      </w:r>
    </w:p>
    <w:p w:rsidR="00486A3C" w:rsidRPr="00486A3C" w:rsidRDefault="00486A3C" w:rsidP="00486A3C">
      <w:pPr>
        <w:rPr>
          <w:rFonts w:hint="eastAsia"/>
          <w:color w:val="FF0000"/>
          <w:sz w:val="22"/>
          <w:szCs w:val="22"/>
        </w:rPr>
      </w:pPr>
      <w:r w:rsidRPr="00486A3C">
        <w:rPr>
          <w:b/>
          <w:bCs/>
          <w:i/>
          <w:iCs/>
          <w:color w:val="FF0000"/>
          <w:sz w:val="22"/>
          <w:szCs w:val="22"/>
        </w:rPr>
        <w:t>(w formie elektronicznej, w postaci elektronicznej opatrzonej podpisem zaufanym lub podpisem osobistym)</w:t>
      </w:r>
    </w:p>
    <w:p w:rsidR="002644D7" w:rsidRDefault="002644D7">
      <w:pPr>
        <w:pStyle w:val="Textbody"/>
        <w:spacing w:after="57"/>
        <w:rPr>
          <w:rFonts w:eastAsia="Arial Unicode MS" w:cs="Arial" w:hint="eastAsia"/>
          <w:i/>
          <w:color w:val="00000A"/>
          <w:sz w:val="22"/>
          <w:szCs w:val="22"/>
          <w:shd w:val="clear" w:color="auto" w:fill="FFFFFF"/>
        </w:rPr>
      </w:pPr>
    </w:p>
    <w:p w:rsidR="002644D7" w:rsidRDefault="002644D7">
      <w:pPr>
        <w:pStyle w:val="Textbody"/>
        <w:spacing w:after="57"/>
        <w:rPr>
          <w:rFonts w:eastAsia="Arial Unicode MS" w:cs="Arial" w:hint="eastAsia"/>
          <w:i/>
          <w:color w:val="00000A"/>
          <w:sz w:val="22"/>
          <w:szCs w:val="22"/>
          <w:shd w:val="clear" w:color="auto" w:fill="FFFFFF"/>
        </w:rPr>
      </w:pPr>
    </w:p>
    <w:p w:rsidR="002644D7" w:rsidRDefault="002644D7">
      <w:pPr>
        <w:pStyle w:val="Textbody"/>
        <w:spacing w:after="57"/>
        <w:rPr>
          <w:rFonts w:eastAsia="Arial Unicode MS" w:cs="Arial" w:hint="eastAsia"/>
          <w:i/>
          <w:color w:val="00000A"/>
          <w:sz w:val="22"/>
          <w:szCs w:val="22"/>
          <w:shd w:val="clear" w:color="auto" w:fill="FFFFFF"/>
        </w:rPr>
      </w:pPr>
    </w:p>
    <w:p w:rsidR="002644D7" w:rsidRDefault="00454CD3">
      <w:pPr>
        <w:pStyle w:val="Textbody"/>
        <w:spacing w:after="57"/>
        <w:rPr>
          <w:rFonts w:eastAsia="Arial Unicode MS" w:cs="Arial" w:hint="eastAsia"/>
          <w:i/>
          <w:color w:val="00000A"/>
          <w:sz w:val="20"/>
          <w:szCs w:val="20"/>
          <w:shd w:val="clear" w:color="auto" w:fill="FFFFFF"/>
        </w:rPr>
      </w:pPr>
      <w:r>
        <w:rPr>
          <w:rFonts w:eastAsia="Arial Unicode MS" w:cs="Arial"/>
          <w:i/>
          <w:color w:val="00000A"/>
          <w:sz w:val="20"/>
          <w:szCs w:val="20"/>
          <w:shd w:val="clear" w:color="auto" w:fill="FFFFFF"/>
        </w:rPr>
        <w:t>****rozporządzenie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:rsidR="002644D7" w:rsidRDefault="002644D7">
      <w:pPr>
        <w:pStyle w:val="Textbody"/>
        <w:spacing w:after="57"/>
        <w:rPr>
          <w:rFonts w:eastAsia="Arial Unicode MS" w:cs="Arial" w:hint="eastAsia"/>
          <w:i/>
          <w:color w:val="00000A"/>
          <w:sz w:val="20"/>
          <w:szCs w:val="20"/>
          <w:shd w:val="clear" w:color="auto" w:fill="FFFFFF"/>
        </w:rPr>
      </w:pPr>
    </w:p>
    <w:p w:rsidR="002644D7" w:rsidRDefault="00454CD3">
      <w:pPr>
        <w:pStyle w:val="Textbody"/>
        <w:spacing w:after="57"/>
        <w:jc w:val="both"/>
        <w:rPr>
          <w:rFonts w:cs="Arial" w:hint="eastAsia"/>
          <w:i/>
          <w:sz w:val="20"/>
          <w:szCs w:val="20"/>
          <w:shd w:val="clear" w:color="auto" w:fill="FFFFFF"/>
        </w:rPr>
      </w:pPr>
      <w:r>
        <w:rPr>
          <w:rFonts w:cs="Arial"/>
          <w:i/>
          <w:sz w:val="20"/>
          <w:szCs w:val="20"/>
          <w:shd w:val="clear" w:color="auto" w:fill="FFFFFF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2644D7" w:rsidRDefault="002644D7">
      <w:pPr>
        <w:pStyle w:val="Textbody"/>
        <w:spacing w:after="57"/>
        <w:jc w:val="both"/>
        <w:rPr>
          <w:rFonts w:cs="Arial" w:hint="eastAsia"/>
          <w:b/>
          <w:sz w:val="22"/>
          <w:szCs w:val="22"/>
        </w:rPr>
      </w:pPr>
    </w:p>
    <w:sectPr w:rsidR="002644D7" w:rsidSect="002644D7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15" w:rsidRDefault="00343315" w:rsidP="002644D7">
      <w:pPr>
        <w:rPr>
          <w:rFonts w:hint="eastAsia"/>
        </w:rPr>
      </w:pPr>
      <w:r>
        <w:separator/>
      </w:r>
    </w:p>
  </w:endnote>
  <w:endnote w:type="continuationSeparator" w:id="0">
    <w:p w:rsidR="00343315" w:rsidRDefault="00343315" w:rsidP="002644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5369204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  <w:szCs w:val="21"/>
      </w:rPr>
    </w:sdtEndPr>
    <w:sdtContent>
      <w:p w:rsidR="00486A3C" w:rsidRDefault="00486A3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86A3C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="00F14006" w:rsidRPr="00486A3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86A3C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="00F14006" w:rsidRPr="00486A3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8110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F14006" w:rsidRPr="00486A3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86A3C" w:rsidRDefault="00486A3C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15" w:rsidRDefault="00343315" w:rsidP="002644D7">
      <w:pPr>
        <w:rPr>
          <w:rFonts w:hint="eastAsia"/>
        </w:rPr>
      </w:pPr>
      <w:r w:rsidRPr="002644D7">
        <w:rPr>
          <w:color w:val="000000"/>
        </w:rPr>
        <w:separator/>
      </w:r>
    </w:p>
  </w:footnote>
  <w:footnote w:type="continuationSeparator" w:id="0">
    <w:p w:rsidR="00343315" w:rsidRDefault="00343315" w:rsidP="002644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71B"/>
    <w:multiLevelType w:val="multilevel"/>
    <w:tmpl w:val="8724D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DC0B1C"/>
    <w:multiLevelType w:val="multilevel"/>
    <w:tmpl w:val="B04C06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2A1864"/>
    <w:multiLevelType w:val="multilevel"/>
    <w:tmpl w:val="CABC3DA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7048D6"/>
    <w:multiLevelType w:val="multilevel"/>
    <w:tmpl w:val="FE604B8E"/>
    <w:styleLink w:val="WWNum10"/>
    <w:lvl w:ilvl="0">
      <w:start w:val="1"/>
      <w:numFmt w:val="decimal"/>
      <w:lvlText w:val="%1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>
    <w:nsid w:val="47EB4D76"/>
    <w:multiLevelType w:val="multilevel"/>
    <w:tmpl w:val="BDBC70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D76755D"/>
    <w:multiLevelType w:val="multilevel"/>
    <w:tmpl w:val="972028D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9D33A4B"/>
    <w:multiLevelType w:val="multilevel"/>
    <w:tmpl w:val="2A7ACD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D025AA4"/>
    <w:multiLevelType w:val="multilevel"/>
    <w:tmpl w:val="092896A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4FA0CDD"/>
    <w:multiLevelType w:val="multilevel"/>
    <w:tmpl w:val="71CAAF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F57217F"/>
    <w:multiLevelType w:val="multilevel"/>
    <w:tmpl w:val="8750B1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B9B4D9C"/>
    <w:multiLevelType w:val="multilevel"/>
    <w:tmpl w:val="356493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4D7"/>
    <w:rsid w:val="000B662E"/>
    <w:rsid w:val="000E53E6"/>
    <w:rsid w:val="00117753"/>
    <w:rsid w:val="00143E3C"/>
    <w:rsid w:val="001D2BB8"/>
    <w:rsid w:val="002644D7"/>
    <w:rsid w:val="002C420B"/>
    <w:rsid w:val="003033A7"/>
    <w:rsid w:val="00343315"/>
    <w:rsid w:val="003F38CF"/>
    <w:rsid w:val="00402D93"/>
    <w:rsid w:val="00454CD3"/>
    <w:rsid w:val="00486A3C"/>
    <w:rsid w:val="004C29F0"/>
    <w:rsid w:val="004C7968"/>
    <w:rsid w:val="004F4D59"/>
    <w:rsid w:val="00586CA9"/>
    <w:rsid w:val="005E0E93"/>
    <w:rsid w:val="006001C4"/>
    <w:rsid w:val="007109EE"/>
    <w:rsid w:val="00791B21"/>
    <w:rsid w:val="008C7CDD"/>
    <w:rsid w:val="0095269F"/>
    <w:rsid w:val="009705C9"/>
    <w:rsid w:val="00A51EE1"/>
    <w:rsid w:val="00A8110B"/>
    <w:rsid w:val="00B96D41"/>
    <w:rsid w:val="00BD1C82"/>
    <w:rsid w:val="00D92B04"/>
    <w:rsid w:val="00E55B0A"/>
    <w:rsid w:val="00F14006"/>
    <w:rsid w:val="00F20A42"/>
    <w:rsid w:val="00F75331"/>
    <w:rsid w:val="00FF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44D7"/>
  </w:style>
  <w:style w:type="paragraph" w:customStyle="1" w:styleId="Heading">
    <w:name w:val="Heading"/>
    <w:basedOn w:val="Standard"/>
    <w:next w:val="Textbody"/>
    <w:rsid w:val="002644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644D7"/>
    <w:pPr>
      <w:spacing w:after="140" w:line="276" w:lineRule="auto"/>
    </w:pPr>
  </w:style>
  <w:style w:type="paragraph" w:styleId="Lista">
    <w:name w:val="List"/>
    <w:basedOn w:val="Textbody"/>
    <w:rsid w:val="002644D7"/>
  </w:style>
  <w:style w:type="paragraph" w:customStyle="1" w:styleId="Caption">
    <w:name w:val="Caption"/>
    <w:basedOn w:val="Standard"/>
    <w:rsid w:val="002644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44D7"/>
    <w:pPr>
      <w:suppressLineNumbers/>
    </w:pPr>
  </w:style>
  <w:style w:type="paragraph" w:customStyle="1" w:styleId="Heading2">
    <w:name w:val="Heading 2"/>
    <w:basedOn w:val="Standard"/>
    <w:next w:val="Textbody"/>
    <w:rsid w:val="002644D7"/>
    <w:pPr>
      <w:keepNext/>
      <w:spacing w:before="120" w:after="120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Cs w:val="26"/>
      <w:lang w:eastAsia="en-GB"/>
    </w:rPr>
  </w:style>
  <w:style w:type="paragraph" w:customStyle="1" w:styleId="indent">
    <w:name w:val="_indent"/>
    <w:basedOn w:val="Standard"/>
    <w:rsid w:val="002644D7"/>
    <w:pPr>
      <w:spacing w:after="57" w:line="276" w:lineRule="auto"/>
      <w:ind w:firstLine="340"/>
      <w:jc w:val="both"/>
    </w:pPr>
    <w:rPr>
      <w:rFonts w:eastAsia="Times New Roman" w:cs="Arial"/>
      <w:sz w:val="22"/>
      <w:szCs w:val="22"/>
    </w:rPr>
  </w:style>
  <w:style w:type="paragraph" w:customStyle="1" w:styleId="TableContents">
    <w:name w:val="Table Contents"/>
    <w:basedOn w:val="Standard"/>
    <w:rsid w:val="002644D7"/>
    <w:pPr>
      <w:widowControl w:val="0"/>
      <w:suppressLineNumbers/>
    </w:pPr>
    <w:rPr>
      <w:rFonts w:ascii="Times New Roman" w:eastAsia="Andale Sans UI" w:hAnsi="Times New Roman" w:cs="Times New Roman"/>
      <w:color w:val="00000A"/>
    </w:rPr>
  </w:style>
  <w:style w:type="paragraph" w:styleId="Akapitzlist">
    <w:name w:val="List Paragraph"/>
    <w:rsid w:val="002644D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Framecontents">
    <w:name w:val="Frame contents"/>
    <w:basedOn w:val="Textbody"/>
    <w:rsid w:val="002644D7"/>
  </w:style>
  <w:style w:type="character" w:customStyle="1" w:styleId="Domylnaczcionkaakapitu1">
    <w:name w:val="Domyślna czcionka akapitu1"/>
    <w:rsid w:val="002644D7"/>
  </w:style>
  <w:style w:type="character" w:customStyle="1" w:styleId="NumberingSymbols">
    <w:name w:val="Numbering Symbols"/>
    <w:rsid w:val="002644D7"/>
  </w:style>
  <w:style w:type="numbering" w:customStyle="1" w:styleId="WWNum10">
    <w:name w:val="WWNum10"/>
    <w:basedOn w:val="Bezlisty"/>
    <w:rsid w:val="002644D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86A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6A3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86A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A3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Kozak</dc:creator>
  <cp:lastModifiedBy>skozak</cp:lastModifiedBy>
  <cp:revision>2</cp:revision>
  <dcterms:created xsi:type="dcterms:W3CDTF">2022-06-29T08:02:00Z</dcterms:created>
  <dcterms:modified xsi:type="dcterms:W3CDTF">2022-06-29T08:02:00Z</dcterms:modified>
</cp:coreProperties>
</file>