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D" w:rsidRDefault="001C55D4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7</w:t>
      </w:r>
      <w:r w:rsidR="00CE1B30">
        <w:rPr>
          <w:rFonts w:ascii="Cambria" w:hAnsi="Cambria"/>
          <w:b/>
          <w:bCs/>
          <w:sz w:val="24"/>
          <w:szCs w:val="24"/>
        </w:rPr>
        <w:t xml:space="preserve"> do SWZ</w:t>
      </w:r>
    </w:p>
    <w:p w:rsidR="00D2571D" w:rsidRDefault="00CE1B30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Cambria" w:hAnsi="Cambria" w:cs="Calibri"/>
          <w:b/>
          <w:bCs/>
          <w:sz w:val="26"/>
          <w:szCs w:val="26"/>
        </w:rPr>
      </w:pPr>
      <w:r>
        <w:rPr>
          <w:rFonts w:ascii="Cambria" w:hAnsi="Cambria" w:cs="Calibri"/>
          <w:b/>
          <w:bCs/>
          <w:sz w:val="26"/>
          <w:szCs w:val="26"/>
        </w:rPr>
        <w:t xml:space="preserve">Projekt umowy </w:t>
      </w:r>
    </w:p>
    <w:p w:rsidR="00D2571D" w:rsidRDefault="00D2571D">
      <w:pPr>
        <w:pStyle w:val="Default"/>
        <w:spacing w:line="276" w:lineRule="auto"/>
        <w:jc w:val="both"/>
        <w:rPr>
          <w:rFonts w:ascii="Cambria" w:hAnsi="Cambria" w:cs="Cambria"/>
        </w:rPr>
      </w:pPr>
    </w:p>
    <w:p w:rsidR="00DA53CC" w:rsidRPr="001C55D4" w:rsidRDefault="00DA53CC" w:rsidP="00DA53CC">
      <w:pPr>
        <w:ind w:left="3308"/>
        <w:rPr>
          <w:rFonts w:ascii="Cambria" w:hAnsi="Cambria"/>
          <w:b/>
          <w:spacing w:val="-1"/>
          <w:sz w:val="24"/>
          <w:szCs w:val="24"/>
        </w:rPr>
      </w:pPr>
      <w:r w:rsidRPr="001C55D4">
        <w:rPr>
          <w:rFonts w:ascii="Cambria" w:hAnsi="Cambria"/>
          <w:b/>
          <w:spacing w:val="-1"/>
          <w:sz w:val="24"/>
          <w:szCs w:val="24"/>
        </w:rPr>
        <w:t>UMOWA</w:t>
      </w:r>
      <w:r w:rsidRPr="001C55D4">
        <w:rPr>
          <w:rFonts w:ascii="Cambria" w:hAnsi="Cambria"/>
          <w:b/>
          <w:sz w:val="24"/>
          <w:szCs w:val="24"/>
        </w:rPr>
        <w:t xml:space="preserve"> </w:t>
      </w:r>
      <w:r w:rsidRPr="001C55D4">
        <w:rPr>
          <w:rFonts w:ascii="Cambria" w:hAnsi="Cambria"/>
          <w:b/>
          <w:spacing w:val="-1"/>
          <w:sz w:val="24"/>
          <w:szCs w:val="24"/>
        </w:rPr>
        <w:t>NR</w:t>
      </w:r>
      <w:r w:rsidRPr="001C55D4">
        <w:rPr>
          <w:rFonts w:ascii="Cambria" w:hAnsi="Cambria"/>
          <w:b/>
          <w:sz w:val="24"/>
          <w:szCs w:val="24"/>
        </w:rPr>
        <w:t xml:space="preserve"> </w:t>
      </w:r>
      <w:r w:rsidRPr="001C55D4">
        <w:rPr>
          <w:rFonts w:ascii="Cambria" w:hAnsi="Cambria"/>
          <w:b/>
          <w:spacing w:val="-1"/>
          <w:sz w:val="24"/>
          <w:szCs w:val="24"/>
        </w:rPr>
        <w:t>……………….</w:t>
      </w:r>
    </w:p>
    <w:p w:rsidR="00DA53CC" w:rsidRPr="0083502D" w:rsidRDefault="00DA53CC" w:rsidP="00DA53CC">
      <w:pPr>
        <w:ind w:left="3308"/>
        <w:rPr>
          <w:rFonts w:ascii="Arial" w:eastAsia="Arial" w:hAnsi="Arial" w:cs="Arial"/>
          <w:sz w:val="15"/>
          <w:szCs w:val="15"/>
        </w:rPr>
      </w:pPr>
    </w:p>
    <w:p w:rsidR="00DA53CC" w:rsidRPr="00DA53CC" w:rsidRDefault="00DA53CC" w:rsidP="00DA53CC">
      <w:pPr>
        <w:pStyle w:val="Textbody"/>
        <w:spacing w:after="57" w:line="360" w:lineRule="auto"/>
        <w:jc w:val="both"/>
        <w:rPr>
          <w:rFonts w:ascii="Cambria" w:hAnsi="Cambria" w:cs="Arial"/>
        </w:rPr>
      </w:pPr>
      <w:r w:rsidRPr="00DA53CC">
        <w:rPr>
          <w:rFonts w:ascii="Cambria" w:hAnsi="Cambria" w:cs="Arial"/>
        </w:rPr>
        <w:t>zawarta w dniu ………………...2022 r. w Niedźwiadzie-Kolonii pomiędzy</w:t>
      </w:r>
    </w:p>
    <w:p w:rsidR="00DA53CC" w:rsidRPr="00DA53CC" w:rsidRDefault="00DA53CC" w:rsidP="00DA53CC">
      <w:pPr>
        <w:pStyle w:val="Textbody"/>
        <w:spacing w:after="57" w:line="360" w:lineRule="auto"/>
        <w:jc w:val="both"/>
        <w:rPr>
          <w:rFonts w:ascii="Cambria" w:hAnsi="Cambria" w:cs="Arial"/>
        </w:rPr>
      </w:pPr>
      <w:r w:rsidRPr="00DA53CC">
        <w:rPr>
          <w:rFonts w:ascii="Cambria" w:hAnsi="Cambria" w:cs="Arial"/>
          <w:b/>
        </w:rPr>
        <w:t>Gminą Niedźwiada</w:t>
      </w:r>
      <w:r w:rsidRPr="00DA53CC">
        <w:rPr>
          <w:rFonts w:ascii="Cambria" w:hAnsi="Cambria" w:cs="Arial"/>
        </w:rPr>
        <w:t xml:space="preserve"> z siedzibą w Niedźwiada-Kolonia 43, 21-104 Niedźwiada, NIP 7141901163, REGON 431019537, reprezentowaną przez:</w:t>
      </w:r>
    </w:p>
    <w:p w:rsidR="00DA53CC" w:rsidRPr="00DA53CC" w:rsidRDefault="00DA53CC" w:rsidP="00DA53CC">
      <w:pPr>
        <w:pStyle w:val="Textbody"/>
        <w:spacing w:after="57" w:line="360" w:lineRule="auto"/>
        <w:jc w:val="both"/>
        <w:rPr>
          <w:rFonts w:ascii="Cambria" w:hAnsi="Cambria" w:cs="Arial"/>
          <w:b/>
        </w:rPr>
      </w:pPr>
      <w:r w:rsidRPr="00DA53CC">
        <w:rPr>
          <w:rFonts w:ascii="Cambria" w:hAnsi="Cambria" w:cs="Arial"/>
          <w:b/>
        </w:rPr>
        <w:t>Marka Kubika - Wójta Gminy</w:t>
      </w:r>
    </w:p>
    <w:p w:rsidR="00DA53CC" w:rsidRPr="00DA53CC" w:rsidRDefault="00DA53CC" w:rsidP="00DA53CC">
      <w:pPr>
        <w:pStyle w:val="Textbody"/>
        <w:spacing w:after="57" w:line="360" w:lineRule="auto"/>
        <w:jc w:val="both"/>
        <w:rPr>
          <w:rFonts w:ascii="Cambria" w:hAnsi="Cambria" w:cs="Arial"/>
        </w:rPr>
      </w:pPr>
      <w:r w:rsidRPr="00DA53CC">
        <w:rPr>
          <w:rFonts w:ascii="Cambria" w:hAnsi="Cambria" w:cs="Arial"/>
        </w:rPr>
        <w:t>zwaną dalej Zamawiającym</w:t>
      </w:r>
    </w:p>
    <w:p w:rsidR="00DA53CC" w:rsidRPr="00DA53CC" w:rsidRDefault="00DA53CC" w:rsidP="00DA53CC">
      <w:pPr>
        <w:pStyle w:val="Textbody"/>
        <w:spacing w:after="57" w:line="360" w:lineRule="auto"/>
        <w:jc w:val="both"/>
        <w:rPr>
          <w:rFonts w:ascii="Cambria" w:hAnsi="Cambria" w:cs="Arial"/>
        </w:rPr>
      </w:pPr>
      <w:r w:rsidRPr="00DA53CC">
        <w:rPr>
          <w:rFonts w:ascii="Cambria" w:hAnsi="Cambria" w:cs="Arial"/>
        </w:rPr>
        <w:t xml:space="preserve">przy kontrasygnacie Haliny </w:t>
      </w:r>
      <w:proofErr w:type="spellStart"/>
      <w:r w:rsidRPr="00DA53CC">
        <w:rPr>
          <w:rFonts w:ascii="Cambria" w:hAnsi="Cambria" w:cs="Arial"/>
        </w:rPr>
        <w:t>Jaksim</w:t>
      </w:r>
      <w:proofErr w:type="spellEnd"/>
      <w:r w:rsidRPr="00DA53CC">
        <w:rPr>
          <w:rFonts w:ascii="Cambria" w:hAnsi="Cambria" w:cs="Arial"/>
        </w:rPr>
        <w:t xml:space="preserve"> – Skarbnika Gminy</w:t>
      </w:r>
    </w:p>
    <w:p w:rsidR="00DA53CC" w:rsidRPr="00DA53CC" w:rsidRDefault="00DA53CC" w:rsidP="00DA53CC">
      <w:pPr>
        <w:pStyle w:val="Tekstpodstawowy"/>
        <w:spacing w:line="360" w:lineRule="auto"/>
        <w:ind w:left="101"/>
        <w:rPr>
          <w:rFonts w:ascii="Cambria" w:hAnsi="Cambria" w:cs="Arial"/>
          <w:sz w:val="24"/>
          <w:szCs w:val="24"/>
        </w:rPr>
      </w:pPr>
      <w:r w:rsidRPr="00DA53CC">
        <w:rPr>
          <w:rFonts w:ascii="Cambria" w:hAnsi="Cambria"/>
          <w:sz w:val="24"/>
          <w:szCs w:val="24"/>
        </w:rPr>
        <w:t>a</w:t>
      </w:r>
      <w:r w:rsidRPr="00DA53CC">
        <w:rPr>
          <w:rFonts w:ascii="Cambria" w:hAnsi="Cambria"/>
          <w:spacing w:val="-1"/>
          <w:sz w:val="24"/>
          <w:szCs w:val="24"/>
        </w:rPr>
        <w:t>…………………………</w:t>
      </w:r>
      <w:r w:rsidRPr="00DA53CC">
        <w:rPr>
          <w:rFonts w:ascii="Cambria" w:hAnsi="Cambria" w:cs="Arial"/>
          <w:spacing w:val="-1"/>
          <w:sz w:val="24"/>
          <w:szCs w:val="24"/>
        </w:rPr>
        <w:t>,</w:t>
      </w:r>
      <w:r w:rsidRPr="00DA53CC">
        <w:rPr>
          <w:rFonts w:ascii="Cambria" w:hAnsi="Cambria" w:cs="Arial"/>
          <w:spacing w:val="-1"/>
          <w:sz w:val="24"/>
          <w:szCs w:val="24"/>
        </w:rPr>
        <w:tab/>
      </w:r>
      <w:r w:rsidRPr="00DA53CC">
        <w:rPr>
          <w:rFonts w:ascii="Cambria" w:hAnsi="Cambria"/>
          <w:spacing w:val="-2"/>
          <w:sz w:val="24"/>
          <w:szCs w:val="24"/>
        </w:rPr>
        <w:t>NIP:</w:t>
      </w:r>
      <w:r w:rsidRPr="00DA53CC">
        <w:rPr>
          <w:rFonts w:ascii="Cambria" w:hAnsi="Cambria"/>
          <w:spacing w:val="-2"/>
          <w:sz w:val="24"/>
          <w:szCs w:val="24"/>
        </w:rPr>
        <w:tab/>
      </w:r>
      <w:r w:rsidRPr="00DA53CC">
        <w:rPr>
          <w:rFonts w:ascii="Cambria" w:hAnsi="Cambria"/>
          <w:spacing w:val="-1"/>
          <w:sz w:val="24"/>
          <w:szCs w:val="24"/>
        </w:rPr>
        <w:t>…………..………………,</w:t>
      </w:r>
      <w:r w:rsidRPr="00DA53CC">
        <w:rPr>
          <w:rFonts w:ascii="Cambria" w:hAnsi="Cambria"/>
          <w:spacing w:val="-1"/>
          <w:sz w:val="24"/>
          <w:szCs w:val="24"/>
        </w:rPr>
        <w:tab/>
      </w:r>
      <w:r w:rsidRPr="00DA53CC">
        <w:rPr>
          <w:rFonts w:ascii="Cambria" w:hAnsi="Cambria"/>
          <w:spacing w:val="-2"/>
          <w:sz w:val="24"/>
          <w:szCs w:val="24"/>
        </w:rPr>
        <w:t>REGON:</w:t>
      </w:r>
      <w:r w:rsidRPr="00DA53CC">
        <w:rPr>
          <w:rFonts w:ascii="Cambria" w:hAnsi="Cambria"/>
          <w:spacing w:val="-2"/>
          <w:sz w:val="24"/>
          <w:szCs w:val="24"/>
        </w:rPr>
        <w:tab/>
      </w:r>
      <w:r w:rsidRPr="00DA53CC">
        <w:rPr>
          <w:rFonts w:ascii="Cambria" w:hAnsi="Cambria"/>
          <w:spacing w:val="-1"/>
          <w:sz w:val="24"/>
          <w:szCs w:val="24"/>
        </w:rPr>
        <w:t>…………………….</w:t>
      </w:r>
      <w:r w:rsidRPr="00DA53CC">
        <w:rPr>
          <w:rFonts w:ascii="Cambria" w:hAnsi="Cambria"/>
          <w:spacing w:val="23"/>
          <w:sz w:val="24"/>
          <w:szCs w:val="24"/>
        </w:rPr>
        <w:t xml:space="preserve"> </w:t>
      </w:r>
      <w:r w:rsidRPr="00DA53CC">
        <w:rPr>
          <w:rFonts w:ascii="Cambria" w:hAnsi="Cambria" w:cs="Arial"/>
          <w:spacing w:val="-1"/>
          <w:sz w:val="24"/>
          <w:szCs w:val="24"/>
        </w:rPr>
        <w:t>reprezentowanym przez:</w:t>
      </w:r>
    </w:p>
    <w:p w:rsidR="00DA53CC" w:rsidRPr="00DA53CC" w:rsidRDefault="00DA53CC" w:rsidP="00DA53CC">
      <w:pPr>
        <w:pStyle w:val="Tekstpodstawowy"/>
        <w:spacing w:line="360" w:lineRule="auto"/>
        <w:ind w:left="101" w:right="148"/>
        <w:rPr>
          <w:rFonts w:ascii="Cambria" w:hAnsi="Cambria" w:cs="Arial"/>
          <w:sz w:val="24"/>
          <w:szCs w:val="24"/>
        </w:rPr>
      </w:pPr>
      <w:r w:rsidRPr="00DA53CC">
        <w:rPr>
          <w:rFonts w:ascii="Cambria" w:hAnsi="Cambria"/>
          <w:spacing w:val="-1"/>
          <w:sz w:val="24"/>
          <w:szCs w:val="24"/>
        </w:rPr>
        <w:t>………………………………………………………………………………………………………………</w:t>
      </w:r>
      <w:r w:rsidRPr="00DA53CC">
        <w:rPr>
          <w:rFonts w:ascii="Cambria" w:hAnsi="Cambria"/>
          <w:spacing w:val="22"/>
          <w:sz w:val="24"/>
          <w:szCs w:val="24"/>
        </w:rPr>
        <w:t xml:space="preserve"> </w:t>
      </w:r>
      <w:r w:rsidRPr="00DA53CC">
        <w:rPr>
          <w:rFonts w:ascii="Cambria" w:hAnsi="Cambria"/>
          <w:spacing w:val="-1"/>
          <w:sz w:val="24"/>
          <w:szCs w:val="24"/>
        </w:rPr>
        <w:t>zwanym</w:t>
      </w:r>
      <w:r w:rsidRPr="00DA53CC">
        <w:rPr>
          <w:rFonts w:ascii="Cambria" w:hAnsi="Cambria"/>
          <w:spacing w:val="1"/>
          <w:sz w:val="24"/>
          <w:szCs w:val="24"/>
        </w:rPr>
        <w:t xml:space="preserve"> </w:t>
      </w:r>
      <w:r w:rsidRPr="00DA53CC">
        <w:rPr>
          <w:rFonts w:ascii="Cambria" w:hAnsi="Cambria"/>
          <w:spacing w:val="-2"/>
          <w:sz w:val="24"/>
          <w:szCs w:val="24"/>
        </w:rPr>
        <w:t>dalej</w:t>
      </w:r>
      <w:r w:rsidRPr="00DA53CC">
        <w:rPr>
          <w:rFonts w:ascii="Cambria" w:hAnsi="Cambria"/>
          <w:spacing w:val="2"/>
          <w:sz w:val="24"/>
          <w:szCs w:val="24"/>
        </w:rPr>
        <w:t xml:space="preserve"> </w:t>
      </w:r>
      <w:r w:rsidRPr="00DA53CC">
        <w:rPr>
          <w:rFonts w:ascii="Cambria" w:hAnsi="Cambria"/>
          <w:sz w:val="24"/>
          <w:szCs w:val="24"/>
        </w:rPr>
        <w:t>w</w:t>
      </w:r>
      <w:r w:rsidRPr="00DA53CC">
        <w:rPr>
          <w:rFonts w:ascii="Cambria" w:hAnsi="Cambria"/>
          <w:spacing w:val="-3"/>
          <w:sz w:val="24"/>
          <w:szCs w:val="24"/>
        </w:rPr>
        <w:t xml:space="preserve"> </w:t>
      </w:r>
      <w:r w:rsidRPr="00DA53CC">
        <w:rPr>
          <w:rFonts w:ascii="Cambria" w:hAnsi="Cambria"/>
          <w:spacing w:val="-1"/>
          <w:sz w:val="24"/>
          <w:szCs w:val="24"/>
        </w:rPr>
        <w:t>treści niniejszej umowy</w:t>
      </w:r>
      <w:r w:rsidRPr="00DA53CC">
        <w:rPr>
          <w:rFonts w:ascii="Cambria" w:hAnsi="Cambria"/>
          <w:sz w:val="24"/>
          <w:szCs w:val="24"/>
        </w:rPr>
        <w:t xml:space="preserve"> </w:t>
      </w:r>
      <w:r w:rsidRPr="00DA53CC">
        <w:rPr>
          <w:rFonts w:ascii="Cambria" w:hAnsi="Cambria" w:cs="Arial"/>
          <w:b/>
          <w:bCs/>
          <w:spacing w:val="-1"/>
          <w:sz w:val="24"/>
          <w:szCs w:val="24"/>
        </w:rPr>
        <w:t>„Wykonawcą”.</w:t>
      </w:r>
    </w:p>
    <w:p w:rsidR="00D2571D" w:rsidRDefault="00D2571D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Definicje.</w:t>
      </w:r>
    </w:p>
    <w:p w:rsidR="00D2571D" w:rsidRDefault="00CE1B3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przyjmują następujące rozumienie pojęć użytych w umowie: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eastAsiaTheme="minorHAnsi" w:hAnsi="Cambria" w:cs="Calibri-Bold"/>
          <w:b/>
          <w:bCs/>
          <w:sz w:val="24"/>
          <w:szCs w:val="24"/>
          <w:lang w:eastAsia="en-US"/>
        </w:rPr>
        <w:t xml:space="preserve">Inwestycja </w:t>
      </w:r>
      <w:r>
        <w:rPr>
          <w:rFonts w:ascii="Cambria" w:eastAsiaTheme="minorHAnsi" w:hAnsi="Cambria"/>
          <w:sz w:val="24"/>
          <w:szCs w:val="24"/>
          <w:lang w:eastAsia="en-US"/>
        </w:rPr>
        <w:t>– zadanie inwestycyjne objęte przedmiotem zamówienia publicznego, którego zakres określono w § 1 umowy;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eastAsiaTheme="minorHAnsi" w:hAnsi="Cambria" w:cs="Calibri-Bold"/>
          <w:b/>
          <w:bCs/>
          <w:sz w:val="24"/>
          <w:szCs w:val="24"/>
          <w:lang w:eastAsia="en-US"/>
        </w:rPr>
        <w:t xml:space="preserve">Okno płatnicze </w:t>
      </w:r>
      <w:r>
        <w:rPr>
          <w:rFonts w:ascii="Cambria" w:eastAsiaTheme="minorHAnsi" w:hAnsi="Cambria"/>
          <w:sz w:val="24"/>
          <w:szCs w:val="24"/>
          <w:lang w:eastAsia="en-US"/>
        </w:rPr>
        <w:t>– dzień roboczy, w którym BGK wykonuje dyspozycje płatnicze składane w ramach Programu po weryfikacji wniosków o wypłatę, składanych przez beneficjentów Programu co najmniej na 7 dni roboczych przed datą danego okna płatniczego. W każdym miesiącu kalendarzowym dostępne są dwa okna płatnicze. Kalendarz okien płatniczych ogłaszany jest na stronie internetowej BGK;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 w:cs="Calibri-Bold"/>
          <w:b/>
          <w:bCs/>
          <w:sz w:val="24"/>
          <w:szCs w:val="24"/>
          <w:lang w:eastAsia="en-US"/>
        </w:rPr>
        <w:t xml:space="preserve">Program </w:t>
      </w:r>
      <w:r>
        <w:rPr>
          <w:rFonts w:ascii="Cambria" w:eastAsiaTheme="minorHAnsi" w:hAnsi="Cambria"/>
          <w:sz w:val="24"/>
          <w:szCs w:val="24"/>
          <w:lang w:eastAsia="en-US"/>
        </w:rPr>
        <w:t>– Rządowy Fundusz Polski Ład: Program Inwestycji Strategicznych ust</w:t>
      </w:r>
      <w:r>
        <w:rPr>
          <w:rFonts w:ascii="Cambria" w:eastAsiaTheme="minorHAnsi" w:hAnsi="Cambria"/>
          <w:sz w:val="24"/>
          <w:szCs w:val="24"/>
          <w:lang w:eastAsia="en-US"/>
        </w:rPr>
        <w:t>a</w:t>
      </w:r>
      <w:r>
        <w:rPr>
          <w:rFonts w:ascii="Cambria" w:eastAsiaTheme="minorHAnsi" w:hAnsi="Cambria"/>
          <w:sz w:val="24"/>
          <w:szCs w:val="24"/>
          <w:lang w:eastAsia="en-US"/>
        </w:rPr>
        <w:t>nowiony Uchwałą RM;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eastAsiaTheme="minorHAnsi" w:hAnsi="Cambria"/>
          <w:b/>
          <w:bCs/>
          <w:sz w:val="24"/>
          <w:szCs w:val="24"/>
          <w:lang w:eastAsia="en-US"/>
        </w:rPr>
        <w:t>Uchwała RM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- </w:t>
      </w:r>
      <w:r>
        <w:rPr>
          <w:rFonts w:ascii="Cambria" w:hAnsi="Cambria"/>
          <w:sz w:val="24"/>
          <w:szCs w:val="24"/>
        </w:rPr>
        <w:t>uchwała Rady Ministrów Nr 84/2021 z dnia 1 lipca 2021 r. w spr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wie utworzenia Rządowego Funduszu Polski Ład: Programu Inwestycji Strategic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nych;</w:t>
      </w:r>
    </w:p>
    <w:p w:rsidR="00D2571D" w:rsidRDefault="00CE1B3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r>
        <w:rPr>
          <w:rFonts w:ascii="Cambria" w:hAnsi="Cambria"/>
          <w:b/>
          <w:bCs/>
        </w:rPr>
        <w:t>Regulamin BGK</w:t>
      </w:r>
      <w:r>
        <w:rPr>
          <w:rFonts w:ascii="Cambria" w:hAnsi="Cambria"/>
        </w:rPr>
        <w:t xml:space="preserve"> – </w:t>
      </w:r>
      <w:r>
        <w:rPr>
          <w:rFonts w:ascii="Cambria" w:hAnsi="Cambria" w:cs="Calibri"/>
          <w:color w:val="auto"/>
        </w:rPr>
        <w:t xml:space="preserve">regulamin, o którym mowa w § 11 uchwały RM, określający </w:t>
      </w:r>
      <w:r>
        <w:rPr>
          <w:rFonts w:ascii="Cambria" w:eastAsiaTheme="minorHAnsi" w:hAnsi="Cambria" w:cs="TimesNewRomanPSMT"/>
        </w:rPr>
        <w:t xml:space="preserve">szczegółowy tryb i sposób składania </w:t>
      </w:r>
      <w:r>
        <w:rPr>
          <w:rFonts w:ascii="Cambria" w:eastAsiaTheme="minorHAnsi" w:hAnsi="Cambria" w:cs="Times New Roman"/>
        </w:rPr>
        <w:t>w</w:t>
      </w:r>
      <w:r>
        <w:rPr>
          <w:rFonts w:ascii="Cambria" w:eastAsiaTheme="minorHAnsi" w:hAnsi="Cambria" w:cs="TimesNewRomanPSMT"/>
        </w:rPr>
        <w:t xml:space="preserve">niosków o dofinansowanie </w:t>
      </w:r>
      <w:r>
        <w:rPr>
          <w:rFonts w:ascii="Cambria" w:eastAsiaTheme="minorHAnsi" w:hAnsi="Cambria" w:cs="Times New Roman"/>
        </w:rPr>
        <w:t>z Programu, wydawania w</w:t>
      </w:r>
      <w:r>
        <w:rPr>
          <w:rFonts w:ascii="Cambria" w:eastAsiaTheme="minorHAnsi" w:hAnsi="Cambria" w:cs="TimesNewRomanPSMT"/>
        </w:rPr>
        <w:t xml:space="preserve">stępnych </w:t>
      </w:r>
      <w:r>
        <w:rPr>
          <w:rFonts w:ascii="Cambria" w:eastAsiaTheme="minorHAnsi" w:hAnsi="Cambria" w:cs="Times New Roman"/>
        </w:rPr>
        <w:t>promes i p</w:t>
      </w:r>
      <w:r>
        <w:rPr>
          <w:rFonts w:ascii="Cambria" w:eastAsiaTheme="minorHAnsi" w:hAnsi="Cambria" w:cs="TimesNewRomanPSMT"/>
        </w:rPr>
        <w:t>romes, w tym wzory dokumentów</w:t>
      </w:r>
      <w:r>
        <w:rPr>
          <w:rFonts w:ascii="Cambria" w:eastAsiaTheme="minorHAnsi" w:hAnsi="Cambria" w:cs="Times New Roman"/>
        </w:rPr>
        <w:t xml:space="preserve">, </w:t>
      </w:r>
      <w:r>
        <w:rPr>
          <w:rFonts w:ascii="Cambria" w:eastAsiaTheme="minorHAnsi" w:hAnsi="Cambria" w:cs="TimesNewRomanPSMT"/>
        </w:rPr>
        <w:t xml:space="preserve">wydanym przez </w:t>
      </w:r>
      <w:r>
        <w:rPr>
          <w:rFonts w:ascii="Cambria" w:eastAsiaTheme="minorHAnsi" w:hAnsi="Cambria" w:cs="Times New Roman"/>
        </w:rPr>
        <w:t xml:space="preserve">Bank Gospodarstwa Krajowego i zatwierdzonym przez Prezesa Rady </w:t>
      </w:r>
      <w:r>
        <w:rPr>
          <w:rFonts w:ascii="Cambria" w:eastAsiaTheme="minorHAnsi" w:hAnsi="Cambria" w:cs="Times New Roman"/>
        </w:rPr>
        <w:lastRenderedPageBreak/>
        <w:t>M</w:t>
      </w:r>
      <w:r>
        <w:rPr>
          <w:rFonts w:ascii="Cambria" w:eastAsiaTheme="minorHAnsi" w:hAnsi="Cambria" w:cs="TimesNewRomanPSMT"/>
        </w:rPr>
        <w:t xml:space="preserve">inistrów </w:t>
      </w:r>
      <w:r>
        <w:rPr>
          <w:rFonts w:ascii="Cambria" w:eastAsiaTheme="minorHAnsi" w:hAnsi="Cambria" w:cs="Times New Roman"/>
        </w:rPr>
        <w:t>(o</w:t>
      </w:r>
      <w:r>
        <w:rPr>
          <w:rFonts w:ascii="Cambria" w:eastAsiaTheme="minorHAnsi" w:hAnsi="Cambria" w:cs="TimesNewRomanPSMT"/>
        </w:rPr>
        <w:t>gł</w:t>
      </w:r>
      <w:r>
        <w:rPr>
          <w:rFonts w:ascii="Cambria" w:eastAsiaTheme="minorHAnsi" w:hAnsi="Cambria" w:cs="Times New Roman"/>
        </w:rPr>
        <w:t>oszony na stronach internetowych</w:t>
      </w:r>
      <w:r>
        <w:rPr>
          <w:rFonts w:ascii="Cambria" w:hAnsi="Cambria" w:cs="Calibri"/>
          <w:color w:val="auto"/>
        </w:rPr>
        <w:t xml:space="preserve"> </w:t>
      </w:r>
      <w:r>
        <w:rPr>
          <w:rFonts w:ascii="Cambria" w:eastAsiaTheme="minorHAnsi" w:hAnsi="Cambria" w:cs="Times New Roman"/>
        </w:rPr>
        <w:t xml:space="preserve">Kancelarii </w:t>
      </w:r>
      <w:r>
        <w:rPr>
          <w:rFonts w:ascii="Cambria" w:eastAsiaTheme="minorHAnsi" w:hAnsi="Cambria" w:cs="TimesNewRomanPSMT"/>
        </w:rPr>
        <w:t>Prezesa Rady Ministrów</w:t>
      </w:r>
      <w:r>
        <w:rPr>
          <w:rFonts w:ascii="Cambria" w:eastAsiaTheme="minorHAnsi" w:hAnsi="Cambria" w:cs="Times New Roman"/>
        </w:rPr>
        <w:t>(gov.pl/premier) oraz BGK (www.bgk.pl.);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 w:cs="Calibri-Bold"/>
          <w:b/>
          <w:bCs/>
          <w:sz w:val="24"/>
          <w:szCs w:val="24"/>
          <w:lang w:eastAsia="en-US"/>
        </w:rPr>
        <w:t xml:space="preserve">Promesa </w:t>
      </w:r>
      <w:r>
        <w:rPr>
          <w:rFonts w:ascii="Cambria" w:eastAsiaTheme="minorHAnsi" w:hAnsi="Cambria"/>
          <w:sz w:val="24"/>
          <w:szCs w:val="24"/>
          <w:lang w:eastAsia="en-US"/>
        </w:rPr>
        <w:t>– dokument potwierdzający objęcie Inwestycji dofinansowaniem z Pr</w:t>
      </w:r>
      <w:r>
        <w:rPr>
          <w:rFonts w:ascii="Cambria" w:eastAsiaTheme="minorHAnsi" w:hAnsi="Cambria"/>
          <w:sz w:val="24"/>
          <w:szCs w:val="24"/>
          <w:lang w:eastAsia="en-US"/>
        </w:rPr>
        <w:t>o</w:t>
      </w:r>
      <w:r>
        <w:rPr>
          <w:rFonts w:ascii="Cambria" w:eastAsiaTheme="minorHAnsi" w:hAnsi="Cambria"/>
          <w:sz w:val="24"/>
          <w:szCs w:val="24"/>
          <w:lang w:eastAsia="en-US"/>
        </w:rPr>
        <w:t>gramu oraz zawierający zobowiązanie do przekazania zamawiającemu środków pieniężnych do kwoty nie wyższej niż wskazana w Promesie zgodnie z warunkami Promesy, udzielana przez BGK zgodnie z art. 69a ust. 1 Ustawy z dnia 31 marca 2020 r. o zmianie ustawy o szczególnych rozwiązaniach związanych z zapobieg</w:t>
      </w:r>
      <w:r>
        <w:rPr>
          <w:rFonts w:ascii="Cambria" w:eastAsiaTheme="minorHAnsi" w:hAnsi="Cambria"/>
          <w:sz w:val="24"/>
          <w:szCs w:val="24"/>
          <w:lang w:eastAsia="en-US"/>
        </w:rPr>
        <w:t>a</w:t>
      </w:r>
      <w:r>
        <w:rPr>
          <w:rFonts w:ascii="Cambria" w:eastAsiaTheme="minorHAnsi" w:hAnsi="Cambria"/>
          <w:sz w:val="24"/>
          <w:szCs w:val="24"/>
          <w:lang w:eastAsia="en-US"/>
        </w:rPr>
        <w:t>niem, przeciwdziałaniem i zwalczaniem COVID-19, innych chorób zakaźnych oraz wywołanych nimi sytuacji kryzysowych oraz niektórych innych ustaw;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eastAsiaTheme="minorHAnsi" w:hAnsi="Cambria"/>
          <w:sz w:val="24"/>
          <w:szCs w:val="24"/>
          <w:lang w:eastAsia="en-US"/>
        </w:rPr>
      </w:pPr>
      <w:r>
        <w:rPr>
          <w:rFonts w:ascii="Cambria" w:eastAsiaTheme="minorHAnsi" w:hAnsi="Cambria"/>
          <w:b/>
          <w:bCs/>
          <w:sz w:val="24"/>
          <w:szCs w:val="24"/>
          <w:lang w:eastAsia="en-US"/>
        </w:rPr>
        <w:t>BGK</w:t>
      </w:r>
      <w:r>
        <w:rPr>
          <w:rFonts w:ascii="Cambria" w:eastAsiaTheme="minorHAnsi" w:hAnsi="Cambria"/>
          <w:sz w:val="24"/>
          <w:szCs w:val="24"/>
          <w:lang w:eastAsia="en-US"/>
        </w:rPr>
        <w:t xml:space="preserve"> – Bank Gospodarstwa Krajowego;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eastAsiaTheme="minorHAnsi" w:hAnsi="Cambria"/>
          <w:color w:val="000000"/>
          <w:sz w:val="24"/>
          <w:szCs w:val="24"/>
          <w:lang w:eastAsia="en-US"/>
        </w:rPr>
      </w:pPr>
      <w:r>
        <w:rPr>
          <w:rFonts w:ascii="Cambria" w:eastAsiaTheme="minorHAnsi" w:hAnsi="Cambria" w:cs="Calibri-Bold"/>
          <w:b/>
          <w:bCs/>
          <w:color w:val="000000"/>
          <w:sz w:val="24"/>
          <w:szCs w:val="24"/>
          <w:lang w:eastAsia="en-US"/>
        </w:rPr>
        <w:t xml:space="preserve">Strona internetowa BGK </w:t>
      </w:r>
      <w:r>
        <w:rPr>
          <w:rFonts w:ascii="Cambria" w:eastAsiaTheme="minorHAnsi" w:hAnsi="Cambria"/>
          <w:color w:val="000000"/>
          <w:sz w:val="24"/>
          <w:szCs w:val="24"/>
          <w:lang w:eastAsia="en-US"/>
        </w:rPr>
        <w:t>– strona internetowa BGK, na której zamieszczane są i</w:t>
      </w:r>
      <w:r>
        <w:rPr>
          <w:rFonts w:ascii="Cambria" w:eastAsiaTheme="minorHAnsi" w:hAnsi="Cambria"/>
          <w:color w:val="000000"/>
          <w:sz w:val="24"/>
          <w:szCs w:val="24"/>
          <w:lang w:eastAsia="en-US"/>
        </w:rPr>
        <w:t>n</w:t>
      </w:r>
      <w:r>
        <w:rPr>
          <w:rFonts w:ascii="Cambria" w:eastAsiaTheme="minorHAnsi" w:hAnsi="Cambria"/>
          <w:color w:val="000000"/>
          <w:sz w:val="24"/>
          <w:szCs w:val="24"/>
          <w:lang w:eastAsia="en-US"/>
        </w:rPr>
        <w:t xml:space="preserve">formacje i ogłoszenia związane z Programem oraz Regulamin BGK, w tym wzory i formularzy dokumentów; adres strony: </w:t>
      </w:r>
      <w:hyperlink r:id="rId7">
        <w:r>
          <w:rPr>
            <w:rStyle w:val="czeinternetowe"/>
            <w:rFonts w:ascii="Cambria" w:eastAsiaTheme="minorHAnsi" w:hAnsi="Cambria"/>
            <w:sz w:val="24"/>
            <w:szCs w:val="24"/>
            <w:lang w:eastAsia="en-US"/>
          </w:rPr>
          <w:t>www.bgk.pl</w:t>
        </w:r>
      </w:hyperlink>
      <w:r>
        <w:rPr>
          <w:rFonts w:ascii="Cambria" w:eastAsiaTheme="minorHAnsi" w:hAnsi="Cambria"/>
          <w:color w:val="000000"/>
          <w:sz w:val="24"/>
          <w:szCs w:val="24"/>
          <w:lang w:eastAsia="en-US"/>
        </w:rPr>
        <w:t>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Harmonogram </w:t>
      </w:r>
      <w:r>
        <w:rPr>
          <w:rFonts w:ascii="Cambria" w:hAnsi="Cambria"/>
          <w:sz w:val="24"/>
          <w:szCs w:val="24"/>
        </w:rPr>
        <w:t>– harmonogram rzeczowy, o którym mowa w § 2 ust. 5 umowy;</w:t>
      </w:r>
    </w:p>
    <w:p w:rsidR="00D2571D" w:rsidRDefault="00CE1B30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STWiORB</w:t>
      </w:r>
      <w:proofErr w:type="spellEnd"/>
      <w:r>
        <w:rPr>
          <w:rFonts w:ascii="Cambria" w:hAnsi="Cambria"/>
          <w:sz w:val="24"/>
          <w:szCs w:val="24"/>
        </w:rPr>
        <w:t xml:space="preserve"> - specyfikacje techniczne wykonania i odbioru robót budowlanych, </w:t>
      </w:r>
      <w:r>
        <w:rPr>
          <w:rFonts w:ascii="Cambria" w:hAnsi="Cambria"/>
          <w:sz w:val="24"/>
          <w:szCs w:val="24"/>
        </w:rPr>
        <w:br/>
        <w:t xml:space="preserve">o których mowa w § 1 ust. 3 </w:t>
      </w:r>
      <w:proofErr w:type="spellStart"/>
      <w:r>
        <w:rPr>
          <w:rFonts w:ascii="Cambria" w:hAnsi="Cambria"/>
          <w:sz w:val="24"/>
          <w:szCs w:val="24"/>
        </w:rPr>
        <w:t>pkt</w:t>
      </w:r>
      <w:proofErr w:type="spellEnd"/>
      <w:r>
        <w:rPr>
          <w:rFonts w:ascii="Cambria" w:hAnsi="Cambria"/>
          <w:sz w:val="24"/>
          <w:szCs w:val="24"/>
        </w:rPr>
        <w:t xml:space="preserve"> 3) umowy.</w:t>
      </w:r>
    </w:p>
    <w:p w:rsidR="00D2571D" w:rsidRDefault="00D2571D">
      <w:pPr>
        <w:pStyle w:val="Akapitzlist"/>
        <w:spacing w:after="0"/>
        <w:rPr>
          <w:rFonts w:ascii="Cambria" w:hAnsi="Cambria"/>
          <w:b/>
          <w:bCs/>
          <w:sz w:val="24"/>
          <w:szCs w:val="24"/>
        </w:rPr>
      </w:pP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Oświadczenia Stron.</w:t>
      </w:r>
    </w:p>
    <w:p w:rsidR="00D2571D" w:rsidRDefault="00CE1B3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mbria" w:hAnsi="Cambria" w:cs="Calibri"/>
          <w:color w:val="auto"/>
        </w:rPr>
      </w:pPr>
      <w:r>
        <w:rPr>
          <w:rFonts w:ascii="Cambria" w:hAnsi="Cambria"/>
        </w:rPr>
        <w:t xml:space="preserve">Strony oświadczają, że niniejsza umowa, zwana dalej „umową”, została zawarta </w:t>
      </w:r>
      <w:r>
        <w:rPr>
          <w:rFonts w:ascii="Cambria" w:hAnsi="Cambria"/>
        </w:rPr>
        <w:br/>
        <w:t>w wyniku udzielenia zamówienia publicznego w trybie podstawowym, zgodnie z przepisami ustawy z dnia 11 września 2019 r. – Prawo zamówień publicznych.</w:t>
      </w:r>
    </w:p>
    <w:p w:rsidR="00D2571D" w:rsidRDefault="00CE1B3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mbria" w:hAnsi="Cambria" w:cs="Calibri"/>
          <w:b/>
          <w:bCs/>
          <w:color w:val="auto"/>
        </w:rPr>
      </w:pPr>
      <w:r>
        <w:rPr>
          <w:rFonts w:ascii="Cambria" w:hAnsi="Cambria"/>
          <w:b/>
          <w:bCs/>
        </w:rPr>
        <w:t xml:space="preserve">Zamawiający oświadcza, że niniejsze postępowanie współfinansowane jest z Rządowego Funduszu Polski Ład </w:t>
      </w:r>
      <w:r>
        <w:rPr>
          <w:rFonts w:ascii="Cambria" w:hAnsi="Cambria"/>
          <w:b/>
          <w:bCs/>
          <w:i/>
          <w:iCs/>
        </w:rPr>
        <w:t>„Program Inwestycji Strategicznych”.</w:t>
      </w:r>
    </w:p>
    <w:p w:rsidR="00D2571D" w:rsidRPr="00565750" w:rsidRDefault="00CE1B30" w:rsidP="0056575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>Zasady wypłaty wynagrodzenia Wykonawcy wskazane w niniejszej umowie zostały ustalone zgodnie z zasadami wskazanymi w</w:t>
      </w:r>
      <w:r w:rsidR="00565750">
        <w:rPr>
          <w:rFonts w:ascii="Cambria" w:hAnsi="Cambria" w:cs="Calibri"/>
          <w:color w:val="auto"/>
        </w:rPr>
        <w:t xml:space="preserve"> </w:t>
      </w:r>
      <w:r w:rsidRPr="00565750">
        <w:rPr>
          <w:rFonts w:ascii="Cambria" w:hAnsi="Cambria" w:cs="Calibri"/>
          <w:color w:val="auto"/>
        </w:rPr>
        <w:t>Regulaminie BGK</w:t>
      </w:r>
      <w:r w:rsidRPr="00565750">
        <w:rPr>
          <w:rFonts w:ascii="Cambria" w:eastAsiaTheme="minorHAnsi" w:hAnsi="Cambria" w:cs="Times New Roman"/>
        </w:rPr>
        <w:t>.</w:t>
      </w:r>
    </w:p>
    <w:p w:rsidR="00D2571D" w:rsidRDefault="00CE1B3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Strony oświadczają, że będąc świadomymi treści dokumentów </w:t>
      </w:r>
      <w:r w:rsidR="00565750">
        <w:rPr>
          <w:rFonts w:ascii="Cambria" w:hAnsi="Cambria" w:cs="Calibri"/>
          <w:color w:val="auto"/>
        </w:rPr>
        <w:t xml:space="preserve">wskazanych w ust. 3 </w:t>
      </w:r>
      <w:r>
        <w:rPr>
          <w:rFonts w:ascii="Cambria" w:hAnsi="Cambria" w:cs="Calibri"/>
          <w:color w:val="auto"/>
        </w:rPr>
        <w:t xml:space="preserve"> godzą się na zasady wypłaty wynagrodzenia Wykonawcy wskazane w niniejszej umowie oraz dokumentach </w:t>
      </w:r>
      <w:r w:rsidR="00565750">
        <w:rPr>
          <w:rFonts w:ascii="Cambria" w:hAnsi="Cambria" w:cs="Calibri"/>
          <w:color w:val="auto"/>
        </w:rPr>
        <w:t>wskazanych w ust. 3</w:t>
      </w:r>
      <w:r>
        <w:rPr>
          <w:rFonts w:ascii="Cambria" w:hAnsi="Cambria" w:cs="Calibri"/>
          <w:color w:val="auto"/>
        </w:rPr>
        <w:t>.</w:t>
      </w:r>
    </w:p>
    <w:p w:rsidR="00D2571D" w:rsidRDefault="00CE1B30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mbria" w:hAnsi="Cambria" w:cs="Calibri"/>
          <w:color w:val="auto"/>
        </w:rPr>
      </w:pPr>
      <w:r>
        <w:rPr>
          <w:rFonts w:ascii="Cambria" w:hAnsi="Cambria" w:cs="Calibri"/>
          <w:color w:val="auto"/>
        </w:rPr>
        <w:t xml:space="preserve">Strony oświadczają, że zasady wypłaty wynagrodzenia wskazane w niniejszej umowie nie będą podlegały zmianom, które byłyby niezgodne z dokumentami </w:t>
      </w:r>
      <w:r w:rsidR="00565750">
        <w:rPr>
          <w:rFonts w:ascii="Cambria" w:hAnsi="Cambria" w:cs="Calibri"/>
          <w:color w:val="auto"/>
        </w:rPr>
        <w:t>wskazanymi w ust.3</w:t>
      </w:r>
      <w:r>
        <w:rPr>
          <w:rFonts w:ascii="Cambria" w:hAnsi="Cambria" w:cs="Calibri"/>
          <w:color w:val="auto"/>
        </w:rPr>
        <w:t>.</w:t>
      </w:r>
    </w:p>
    <w:p w:rsidR="00D2571D" w:rsidRDefault="00CE1B30" w:rsidP="003607EB">
      <w:pPr>
        <w:pStyle w:val="Default"/>
        <w:numPr>
          <w:ilvl w:val="0"/>
          <w:numId w:val="1"/>
        </w:numPr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na podstawie szczegółowych zasad i trybu udzielania dofinansowania z Rządowego Funduszu Polski Ład: Programu Inwestycji Strategicznych strony ustalają, że Wykonawca jest zobowiązany do </w:t>
      </w:r>
      <w:r>
        <w:rPr>
          <w:rFonts w:ascii="Cambria" w:eastAsiaTheme="minorHAnsi" w:hAnsi="Cambria" w:cs="Times New Roman"/>
        </w:rPr>
        <w:t>zapew</w:t>
      </w:r>
      <w:r>
        <w:rPr>
          <w:rFonts w:ascii="Cambria" w:eastAsiaTheme="minorHAnsi" w:hAnsi="Cambria" w:cs="TimesNewRomanPSMT"/>
        </w:rPr>
        <w:t xml:space="preserve">nienia finansowania </w:t>
      </w:r>
      <w:r>
        <w:rPr>
          <w:rFonts w:ascii="Cambria" w:eastAsiaTheme="minorHAnsi" w:hAnsi="Cambria" w:cs="Times New Roman"/>
        </w:rPr>
        <w:t>i</w:t>
      </w:r>
      <w:r>
        <w:rPr>
          <w:rFonts w:ascii="Cambria" w:eastAsiaTheme="minorHAnsi" w:hAnsi="Cambria" w:cs="TimesNewRomanPSMT"/>
        </w:rPr>
        <w:t xml:space="preserve">nwestycji </w:t>
      </w:r>
      <w:r>
        <w:rPr>
          <w:rFonts w:ascii="Cambria" w:eastAsiaTheme="minorHAnsi" w:hAnsi="Cambria" w:cs="Times New Roman"/>
        </w:rPr>
        <w:t xml:space="preserve">w </w:t>
      </w:r>
      <w:r>
        <w:rPr>
          <w:rFonts w:ascii="Cambria" w:eastAsiaTheme="minorHAnsi" w:hAnsi="Cambria" w:cs="TimesNewRomanPSMT"/>
        </w:rPr>
        <w:t xml:space="preserve">części niepokrytej udziałem własnym </w:t>
      </w:r>
      <w:r>
        <w:rPr>
          <w:rFonts w:ascii="Cambria" w:eastAsiaTheme="minorHAnsi" w:hAnsi="Cambria" w:cs="Times New Roman"/>
        </w:rPr>
        <w:t>zamawiającego</w:t>
      </w:r>
      <w:r>
        <w:rPr>
          <w:rFonts w:ascii="Cambria" w:eastAsiaTheme="minorHAnsi" w:hAnsi="Cambria" w:cs="TimesNewRomanPSMT"/>
        </w:rPr>
        <w:t xml:space="preserve">, na czas poprzedzający wypłatę </w:t>
      </w:r>
      <w:r>
        <w:rPr>
          <w:rFonts w:ascii="Cambria" w:eastAsiaTheme="minorHAnsi" w:hAnsi="Cambria" w:cs="Times New Roman"/>
        </w:rPr>
        <w:t xml:space="preserve">lub </w:t>
      </w:r>
      <w:r>
        <w:rPr>
          <w:rFonts w:ascii="Cambria" w:eastAsiaTheme="minorHAnsi" w:hAnsi="Cambria" w:cs="TimesNewRomanPSMT"/>
        </w:rPr>
        <w:t xml:space="preserve">wypłaty </w:t>
      </w:r>
      <w:r>
        <w:rPr>
          <w:rFonts w:ascii="Cambria" w:eastAsiaTheme="minorHAnsi" w:hAnsi="Cambria" w:cs="Times New Roman"/>
        </w:rPr>
        <w:t xml:space="preserve">dofinansowania z Programu w ramach udzielonej </w:t>
      </w:r>
      <w:r>
        <w:rPr>
          <w:rFonts w:ascii="Cambria" w:eastAsiaTheme="minorHAnsi" w:hAnsi="Cambria" w:cs="TimesNewRomanPSMT"/>
        </w:rPr>
        <w:t xml:space="preserve">wstępnej </w:t>
      </w:r>
      <w:r>
        <w:rPr>
          <w:rFonts w:ascii="Cambria" w:eastAsiaTheme="minorHAnsi" w:hAnsi="Cambria" w:cs="Times New Roman"/>
        </w:rPr>
        <w:t xml:space="preserve">Promesy, </w:t>
      </w:r>
      <w:r>
        <w:rPr>
          <w:rFonts w:ascii="Cambria" w:hAnsi="Cambria"/>
        </w:rPr>
        <w:t>a Wykonawca oświadcza, że posiada odpowiednią zdolność ekonomiczną i środki, niezbędne do wykonania zamówienia oraz zapewnienia finansowanie inwestycji w okresie poprzedzającym otrzymanie wynagrodzenia lub jego części.</w:t>
      </w:r>
    </w:p>
    <w:p w:rsidR="00D2571D" w:rsidRDefault="00D2571D">
      <w:pPr>
        <w:pStyle w:val="Default"/>
        <w:spacing w:line="276" w:lineRule="auto"/>
        <w:ind w:left="284"/>
        <w:jc w:val="both"/>
        <w:rPr>
          <w:rFonts w:ascii="Cambria" w:hAnsi="Cambria" w:cs="Calibri"/>
          <w:color w:val="auto"/>
        </w:rPr>
      </w:pPr>
    </w:p>
    <w:p w:rsidR="003607EB" w:rsidRDefault="003607E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§ 1</w:t>
      </w: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Przedmiot umowy</w:t>
      </w:r>
    </w:p>
    <w:p w:rsidR="00D2571D" w:rsidRDefault="00CE1B30">
      <w:pPr>
        <w:numPr>
          <w:ilvl w:val="0"/>
          <w:numId w:val="2"/>
        </w:numPr>
        <w:spacing w:after="0"/>
        <w:ind w:left="426" w:hanging="426"/>
        <w:contextualSpacing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zleca, a Wykonawca przyjmuje do realizacji zamówienie publiczne pn.: </w:t>
      </w:r>
      <w:r>
        <w:rPr>
          <w:rFonts w:ascii="Cambria" w:hAnsi="Cambria"/>
          <w:i/>
          <w:iCs/>
          <w:sz w:val="24"/>
          <w:szCs w:val="24"/>
        </w:rPr>
        <w:t>„</w:t>
      </w:r>
      <w:r w:rsidR="00565750">
        <w:rPr>
          <w:rFonts w:ascii="Cambria" w:hAnsi="Cambria"/>
          <w:b/>
          <w:bCs/>
          <w:i/>
          <w:iCs/>
          <w:sz w:val="24"/>
          <w:szCs w:val="24"/>
        </w:rPr>
        <w:t>…………………………………………………………………….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”. </w:t>
      </w:r>
    </w:p>
    <w:p w:rsidR="00D2571D" w:rsidRDefault="00CE1B30">
      <w:pPr>
        <w:numPr>
          <w:ilvl w:val="0"/>
          <w:numId w:val="2"/>
        </w:numPr>
        <w:spacing w:after="0"/>
        <w:ind w:left="426" w:hanging="426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Szczegółowy zakres oraz sposób wykonania robót budowlanych,</w:t>
      </w:r>
      <w:r>
        <w:rPr>
          <w:rFonts w:ascii="Cambria" w:hAnsi="Cambria" w:cs="Cambria"/>
          <w:color w:val="000000"/>
          <w:sz w:val="24"/>
          <w:szCs w:val="24"/>
        </w:rPr>
        <w:t xml:space="preserve"> o którym mowa </w:t>
      </w:r>
      <w:r>
        <w:rPr>
          <w:rFonts w:ascii="Cambria" w:hAnsi="Cambria" w:cs="Cambria"/>
          <w:color w:val="000000"/>
          <w:sz w:val="24"/>
          <w:szCs w:val="24"/>
        </w:rPr>
        <w:br/>
        <w:t>w ust. 2 określają: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/>
        </w:rPr>
      </w:pPr>
      <w:r>
        <w:rPr>
          <w:rFonts w:ascii="Cambria" w:hAnsi="Cambria" w:cs="Cambria"/>
          <w:sz w:val="24"/>
          <w:szCs w:val="24"/>
        </w:rPr>
        <w:t>Specyfikacja warunków zamówienia, stanowiąca załącznik nr 1 do umowy;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 w:cs="Times New Roman"/>
        </w:rPr>
      </w:pPr>
      <w:r>
        <w:rPr>
          <w:rFonts w:ascii="Cambria" w:hAnsi="Cambria" w:cs="Cambria"/>
          <w:sz w:val="24"/>
          <w:szCs w:val="24"/>
        </w:rPr>
        <w:t>dokumentacje projektowe, stanowiące załącznik nr 2 do umowy,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specyfikacje techniczne wykonania i odbioru robót budowlanych (</w:t>
      </w:r>
      <w:proofErr w:type="spellStart"/>
      <w:r>
        <w:rPr>
          <w:rFonts w:ascii="Cambria" w:hAnsi="Cambria" w:cs="Helvetica"/>
          <w:bCs/>
          <w:color w:val="000000"/>
          <w:sz w:val="24"/>
          <w:szCs w:val="24"/>
        </w:rPr>
        <w:t>STWiOR</w:t>
      </w:r>
      <w:proofErr w:type="spellEnd"/>
      <w:r>
        <w:rPr>
          <w:rFonts w:ascii="Cambria" w:hAnsi="Cambria" w:cs="Helvetica"/>
          <w:bCs/>
          <w:color w:val="000000"/>
          <w:sz w:val="24"/>
          <w:szCs w:val="24"/>
        </w:rPr>
        <w:t xml:space="preserve">), </w:t>
      </w:r>
      <w:r>
        <w:rPr>
          <w:rFonts w:ascii="Cambria" w:hAnsi="Cambria" w:cs="Cambria"/>
          <w:sz w:val="24"/>
          <w:szCs w:val="24"/>
        </w:rPr>
        <w:t>stanowiące załącznik nr 3 do umowy;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/>
        </w:rPr>
      </w:pPr>
      <w:r>
        <w:rPr>
          <w:rFonts w:ascii="Cambria" w:eastAsia="Lucida Sans Unicode" w:hAnsi="Cambria" w:cs="Arial"/>
          <w:sz w:val="24"/>
          <w:szCs w:val="24"/>
        </w:rPr>
        <w:t xml:space="preserve">przedmiary robót (z zastrzeżeniem ust. 4-6), </w:t>
      </w:r>
      <w:r>
        <w:rPr>
          <w:rFonts w:ascii="Cambria" w:hAnsi="Cambria" w:cs="Cambria"/>
          <w:sz w:val="24"/>
          <w:szCs w:val="24"/>
        </w:rPr>
        <w:t>stanowiące załącznik nr 4 do umowy;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 w:cs="Times New Roman"/>
        </w:rPr>
      </w:pPr>
      <w:r>
        <w:rPr>
          <w:rFonts w:ascii="Cambria" w:hAnsi="Cambria" w:cs="Cambria"/>
          <w:sz w:val="24"/>
          <w:szCs w:val="24"/>
        </w:rPr>
        <w:t>złożona oferta, stanowiąca załącznik nr 6 do umowy,</w:t>
      </w:r>
    </w:p>
    <w:p w:rsidR="00D2571D" w:rsidRDefault="00CE1B30">
      <w:pPr>
        <w:widowControl/>
        <w:numPr>
          <w:ilvl w:val="1"/>
          <w:numId w:val="2"/>
        </w:numPr>
        <w:tabs>
          <w:tab w:val="left" w:pos="851"/>
        </w:tabs>
        <w:spacing w:after="0"/>
        <w:ind w:left="851"/>
        <w:contextualSpacing/>
        <w:textAlignment w:val="auto"/>
        <w:rPr>
          <w:rFonts w:ascii="Cambria" w:hAnsi="Cambria"/>
        </w:rPr>
      </w:pPr>
      <w:r>
        <w:rPr>
          <w:rFonts w:ascii="Cambria" w:hAnsi="Cambria" w:cs="Cambria"/>
          <w:sz w:val="24"/>
          <w:szCs w:val="24"/>
        </w:rPr>
        <w:t>harmonogram rzeczowy, o którym mowa w § 2 ust. 5 umowy, stanowiący załącznik nr 7 do umowy.</w:t>
      </w:r>
    </w:p>
    <w:p w:rsidR="00D2571D" w:rsidRDefault="00CE1B30">
      <w:pPr>
        <w:widowControl/>
        <w:numPr>
          <w:ilvl w:val="0"/>
          <w:numId w:val="2"/>
        </w:numPr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 przypadku rozbieżności w dokumentach wskazanych w ust. 3 </w:t>
      </w:r>
      <w:r>
        <w:rPr>
          <w:rFonts w:ascii="Cambria" w:hAnsi="Cambria" w:cs="Cambria"/>
          <w:sz w:val="24"/>
          <w:szCs w:val="24"/>
        </w:rPr>
        <w:t>wiążące są zapisy wg następującej hierarchii dokumentów:</w:t>
      </w:r>
    </w:p>
    <w:p w:rsidR="00D2571D" w:rsidRDefault="00CE1B30">
      <w:pPr>
        <w:pStyle w:val="Akapitzlist"/>
        <w:numPr>
          <w:ilvl w:val="2"/>
          <w:numId w:val="3"/>
        </w:numPr>
        <w:tabs>
          <w:tab w:val="left" w:pos="851"/>
          <w:tab w:val="left" w:pos="993"/>
        </w:tabs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dokumentacja projektowa, o której mowa w ust. 3 </w:t>
      </w:r>
      <w:proofErr w:type="spellStart"/>
      <w:r>
        <w:rPr>
          <w:rFonts w:ascii="Cambria" w:hAnsi="Cambria" w:cs="Cambria"/>
          <w:b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bCs/>
          <w:color w:val="000000"/>
          <w:sz w:val="24"/>
          <w:szCs w:val="24"/>
        </w:rPr>
        <w:t xml:space="preserve"> 2) z uwzględnieniem w</w:t>
      </w:r>
      <w:r>
        <w:rPr>
          <w:rFonts w:ascii="Cambria" w:hAnsi="Cambria" w:cs="Cambria"/>
          <w:bCs/>
          <w:color w:val="000000"/>
          <w:sz w:val="24"/>
          <w:szCs w:val="24"/>
        </w:rPr>
        <w:t>y</w:t>
      </w:r>
      <w:r>
        <w:rPr>
          <w:rFonts w:ascii="Cambria" w:hAnsi="Cambria" w:cs="Cambria"/>
          <w:bCs/>
          <w:color w:val="000000"/>
          <w:sz w:val="24"/>
          <w:szCs w:val="24"/>
        </w:rPr>
        <w:t>jaśnień udzielanych podczas postępowania o udzielenie zamówienia publiczn</w:t>
      </w:r>
      <w:r>
        <w:rPr>
          <w:rFonts w:ascii="Cambria" w:hAnsi="Cambria" w:cs="Cambria"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Cs/>
          <w:color w:val="000000"/>
          <w:sz w:val="24"/>
          <w:szCs w:val="24"/>
        </w:rPr>
        <w:t>go,</w:t>
      </w:r>
    </w:p>
    <w:p w:rsidR="00D2571D" w:rsidRDefault="00CE1B30">
      <w:pPr>
        <w:numPr>
          <w:ilvl w:val="2"/>
          <w:numId w:val="3"/>
        </w:numPr>
        <w:tabs>
          <w:tab w:val="left" w:pos="851"/>
          <w:tab w:val="left" w:pos="993"/>
        </w:tabs>
        <w:spacing w:after="0"/>
        <w:ind w:left="851" w:hanging="425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specyfikacje techniczne wykonania i odbioru robót budowlanych (</w:t>
      </w:r>
      <w:proofErr w:type="spellStart"/>
      <w:r>
        <w:rPr>
          <w:rFonts w:ascii="Cambria" w:hAnsi="Cambria" w:cs="Cambria"/>
          <w:bCs/>
          <w:color w:val="000000"/>
          <w:sz w:val="24"/>
          <w:szCs w:val="24"/>
        </w:rPr>
        <w:t>STWiORB</w:t>
      </w:r>
      <w:proofErr w:type="spellEnd"/>
      <w:r>
        <w:rPr>
          <w:rFonts w:ascii="Cambria" w:hAnsi="Cambria" w:cs="Cambria"/>
          <w:bCs/>
          <w:color w:val="000000"/>
          <w:sz w:val="24"/>
          <w:szCs w:val="24"/>
        </w:rPr>
        <w:t>),</w:t>
      </w:r>
    </w:p>
    <w:p w:rsidR="00D2571D" w:rsidRDefault="00CE1B30">
      <w:pPr>
        <w:numPr>
          <w:ilvl w:val="2"/>
          <w:numId w:val="3"/>
        </w:numPr>
        <w:tabs>
          <w:tab w:val="left" w:pos="851"/>
          <w:tab w:val="left" w:pos="993"/>
        </w:tabs>
        <w:spacing w:after="0"/>
        <w:ind w:left="851" w:hanging="425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przedmiar robót, z zastrzeżeniem ust. 5 i 6.</w:t>
      </w:r>
    </w:p>
    <w:p w:rsidR="00D2571D" w:rsidRDefault="00CE1B30">
      <w:pPr>
        <w:numPr>
          <w:ilvl w:val="2"/>
          <w:numId w:val="3"/>
        </w:numPr>
        <w:tabs>
          <w:tab w:val="left" w:pos="851"/>
          <w:tab w:val="left" w:pos="993"/>
        </w:tabs>
        <w:spacing w:after="0"/>
        <w:ind w:left="851" w:hanging="425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projekt stałej organizacji ruchu.</w:t>
      </w:r>
    </w:p>
    <w:p w:rsidR="00D2571D" w:rsidRDefault="00CE1B30">
      <w:pPr>
        <w:numPr>
          <w:ilvl w:val="0"/>
          <w:numId w:val="2"/>
        </w:numPr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Cs/>
          <w:color w:val="000000"/>
          <w:sz w:val="24"/>
          <w:szCs w:val="24"/>
        </w:rPr>
        <w:t xml:space="preserve">Wynagrodzenie wykonawcy ma charakter ryczałtu, który stanowi ekwiwalent świadczenia Wykonawcy opisanego w dokumentacji projektowej wskazanej w ust. 3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iCs/>
          <w:color w:val="000000"/>
          <w:sz w:val="24"/>
          <w:szCs w:val="24"/>
        </w:rPr>
        <w:t xml:space="preserve"> 2) umowy oraz w STWIORB. </w:t>
      </w:r>
    </w:p>
    <w:p w:rsidR="00D2571D" w:rsidRDefault="00CE1B30">
      <w:pPr>
        <w:numPr>
          <w:ilvl w:val="0"/>
          <w:numId w:val="2"/>
        </w:numPr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iCs/>
          <w:color w:val="000000"/>
          <w:sz w:val="24"/>
          <w:szCs w:val="24"/>
        </w:rPr>
        <w:t xml:space="preserve">Przedmiar robót ma charakter pomocniczy, co oznacza, że w przypadku, gdy dany rodzaj robót lub ich obmiar lub ich zakres został ujęty w dokumentacji projektowej lub w STWIORB – wykonawca zobowiązuje się wykonać wskazany tam rodzaj robót lub ich obmiar lub ich zakres zgodnie z dokumentacją projektową lub STWIORB w ramach wynagrodzenia ryczałtowego, nawet jeżeli dany rodzaj robót lub ich obmiar lub ich zakres nie został ujęty w przedmiarze robót. </w:t>
      </w:r>
      <w:bookmarkStart w:id="0" w:name="_Hlk63064893"/>
      <w:bookmarkEnd w:id="0"/>
    </w:p>
    <w:p w:rsidR="00D2571D" w:rsidRDefault="00CE1B30">
      <w:pPr>
        <w:widowControl/>
        <w:numPr>
          <w:ilvl w:val="0"/>
          <w:numId w:val="2"/>
        </w:numPr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Wszystkie wykonane roboty i dostarczone materiały będą zgodne z dokumentacją projektową i </w:t>
      </w:r>
      <w:proofErr w:type="spellStart"/>
      <w:r>
        <w:rPr>
          <w:rFonts w:ascii="Cambria" w:hAnsi="Cambria"/>
          <w:sz w:val="24"/>
          <w:szCs w:val="24"/>
        </w:rPr>
        <w:t>STWiORB</w:t>
      </w:r>
      <w:proofErr w:type="spellEnd"/>
      <w:r>
        <w:rPr>
          <w:rFonts w:ascii="Cambria" w:hAnsi="Cambria"/>
          <w:sz w:val="24"/>
          <w:szCs w:val="24"/>
        </w:rPr>
        <w:t xml:space="preserve">. W przypadku, gdy materiały lub roboty nie będą w pełni zgodne z dokumentacją projektową lub </w:t>
      </w:r>
      <w:proofErr w:type="spellStart"/>
      <w:r>
        <w:rPr>
          <w:rFonts w:ascii="Cambria" w:hAnsi="Cambria"/>
          <w:sz w:val="24"/>
          <w:szCs w:val="24"/>
        </w:rPr>
        <w:t>STWiORB</w:t>
      </w:r>
      <w:proofErr w:type="spellEnd"/>
      <w:r>
        <w:rPr>
          <w:rFonts w:ascii="Cambria" w:hAnsi="Cambria"/>
          <w:sz w:val="24"/>
          <w:szCs w:val="24"/>
        </w:rPr>
        <w:t xml:space="preserve"> i wpłynie to na niezadowalającą jakość robót budowlanych, to takie materiały zostaną zastąpione innymi, a elementy wykonane będą rozebrane i wykonane ponownie na koszt Wykonawcy. </w:t>
      </w:r>
    </w:p>
    <w:p w:rsidR="00D2571D" w:rsidRDefault="00CE1B30">
      <w:pPr>
        <w:widowControl/>
        <w:numPr>
          <w:ilvl w:val="0"/>
          <w:numId w:val="4"/>
        </w:numPr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Przedmiot umowy należy wykonać zgodnie z dokumentacją projektową, </w:t>
      </w:r>
      <w:proofErr w:type="spellStart"/>
      <w:r>
        <w:rPr>
          <w:rFonts w:ascii="Cambria" w:hAnsi="Cambria"/>
          <w:sz w:val="24"/>
          <w:szCs w:val="24"/>
        </w:rPr>
        <w:t>STWiORB</w:t>
      </w:r>
      <w:proofErr w:type="spellEnd"/>
      <w:r>
        <w:rPr>
          <w:rFonts w:ascii="Cambria" w:hAnsi="Cambria"/>
          <w:sz w:val="24"/>
          <w:szCs w:val="24"/>
        </w:rPr>
        <w:t xml:space="preserve"> oraz obowiązującymi przepisami prawa, sztuką budowlaną, wiedzą techniczną, </w:t>
      </w:r>
      <w:r>
        <w:rPr>
          <w:rFonts w:ascii="Cambria" w:hAnsi="Cambria"/>
          <w:color w:val="000000"/>
          <w:sz w:val="24"/>
          <w:szCs w:val="24"/>
        </w:rPr>
        <w:lastRenderedPageBreak/>
        <w:t>zawartą z Zamawiającym umową, uzgodnieniami z Zamawiającym dokonanymi w trakcie realizacji przedmiotu umowy.</w:t>
      </w:r>
    </w:p>
    <w:p w:rsidR="00D2571D" w:rsidRDefault="00CE1B30">
      <w:pPr>
        <w:widowControl/>
        <w:numPr>
          <w:ilvl w:val="0"/>
          <w:numId w:val="4"/>
        </w:numPr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Wykonawca winien natychmiast powiadomić Zamawiającego i Inspektora Nadzoru Inwestorskiego o wykryciu błędów w dokumentacji projektowej. </w:t>
      </w:r>
    </w:p>
    <w:p w:rsidR="00D2571D" w:rsidRDefault="00CE1B30">
      <w:pPr>
        <w:widowControl/>
        <w:numPr>
          <w:ilvl w:val="0"/>
          <w:numId w:val="4"/>
        </w:numPr>
        <w:spacing w:after="0"/>
        <w:ind w:left="426" w:hanging="426"/>
        <w:contextualSpacing/>
        <w:textAlignment w:val="auto"/>
      </w:pPr>
      <w:r>
        <w:rPr>
          <w:rFonts w:ascii="Cambria" w:hAnsi="Cambria" w:cs="Tahoma"/>
          <w:bCs/>
          <w:color w:val="000000"/>
          <w:sz w:val="24"/>
          <w:szCs w:val="24"/>
        </w:rPr>
        <w:t xml:space="preserve">Wykonawca oświadcza, że zapoznał się z dokumentacją projektową i STWIORB. </w:t>
      </w:r>
    </w:p>
    <w:p w:rsidR="00D2571D" w:rsidRDefault="00D2571D">
      <w:pPr>
        <w:widowControl/>
        <w:spacing w:after="0"/>
        <w:ind w:left="426"/>
        <w:contextualSpacing/>
        <w:textAlignment w:val="auto"/>
      </w:pP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2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Termin realizacji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Wykonawca zobowiązany jest wykonać całość przedmiotu zamówienia </w:t>
      </w:r>
      <w:r>
        <w:rPr>
          <w:rFonts w:ascii="Cambria" w:eastAsia="Cambria" w:hAnsi="Cambria"/>
          <w:sz w:val="24"/>
          <w:szCs w:val="24"/>
        </w:rPr>
        <w:br/>
      </w:r>
      <w:r>
        <w:rPr>
          <w:rFonts w:ascii="Cambria" w:eastAsia="Cambria" w:hAnsi="Cambria"/>
          <w:color w:val="000000"/>
          <w:sz w:val="24"/>
          <w:szCs w:val="24"/>
        </w:rPr>
        <w:t xml:space="preserve">w terminie </w:t>
      </w:r>
      <w:r>
        <w:rPr>
          <w:rFonts w:ascii="Cambria" w:eastAsia="Cambria" w:hAnsi="Cambria"/>
          <w:b/>
          <w:color w:val="000000"/>
          <w:sz w:val="24"/>
          <w:szCs w:val="24"/>
        </w:rPr>
        <w:t xml:space="preserve"> </w:t>
      </w:r>
      <w:r w:rsidR="00C029E1">
        <w:rPr>
          <w:rFonts w:ascii="Cambria" w:eastAsia="Cambria" w:hAnsi="Cambria"/>
          <w:b/>
          <w:color w:val="000000"/>
          <w:sz w:val="24"/>
          <w:szCs w:val="24"/>
        </w:rPr>
        <w:t>………………….</w:t>
      </w:r>
      <w:r>
        <w:rPr>
          <w:rFonts w:ascii="Cambria" w:eastAsia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miesięcy od podpisania umowy, tj. Nie później niż do dnia </w:t>
      </w:r>
      <w:r w:rsidR="007E12E2">
        <w:rPr>
          <w:rFonts w:ascii="Cambria" w:hAnsi="Cambria" w:cs="Arial"/>
          <w:b/>
          <w:sz w:val="24"/>
          <w:szCs w:val="24"/>
        </w:rPr>
        <w:t>…………………….</w:t>
      </w:r>
      <w:r>
        <w:rPr>
          <w:rFonts w:ascii="Cambria" w:hAnsi="Cambria" w:cs="Arial"/>
          <w:b/>
          <w:sz w:val="24"/>
          <w:szCs w:val="24"/>
        </w:rPr>
        <w:t xml:space="preserve"> r.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Termin wykonania poszczególnych elementów robót składających się na przedmiot zamówienia strony określą w harmonogramie rzeczowym, o którym mowa w ust. 5.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Za termin wykonania całości przedmiotu zamówienia uznaje się dzień podpisania protokołu odbioru końcowego</w:t>
      </w:r>
      <w:r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zobowiązany jest zgłosić roboty do odbioru w taki sposób, aby możliwe było dokonanie w terminie wskazanym w ust. 1 odbioru końcowego z zachowaniem maksymalnych terminów przewidzianych w § 6 Umowy.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Wykonawca w terminie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5 dni roboczych od dnia podpisania </w:t>
      </w:r>
      <w:r>
        <w:rPr>
          <w:rFonts w:ascii="Cambria" w:hAnsi="Cambria"/>
          <w:b/>
          <w:bCs/>
          <w:color w:val="000000"/>
          <w:sz w:val="24"/>
          <w:szCs w:val="24"/>
        </w:rPr>
        <w:br/>
        <w:t>umowy</w:t>
      </w:r>
      <w:r>
        <w:rPr>
          <w:rFonts w:ascii="Cambria" w:hAnsi="Cambria"/>
          <w:color w:val="000000"/>
          <w:sz w:val="24"/>
          <w:szCs w:val="24"/>
        </w:rPr>
        <w:t xml:space="preserve"> przedstawia Zamawiającemu do akceptacji harmonogram rzeczowy. Ha</w:t>
      </w:r>
      <w:r>
        <w:rPr>
          <w:rFonts w:ascii="Cambria" w:hAnsi="Cambria"/>
          <w:color w:val="000000"/>
          <w:sz w:val="24"/>
          <w:szCs w:val="24"/>
        </w:rPr>
        <w:t>r</w:t>
      </w:r>
      <w:r>
        <w:rPr>
          <w:rFonts w:ascii="Cambria" w:hAnsi="Cambria"/>
          <w:color w:val="000000"/>
          <w:sz w:val="24"/>
          <w:szCs w:val="24"/>
        </w:rPr>
        <w:t>monogram zawiera:</w:t>
      </w:r>
    </w:p>
    <w:p w:rsidR="00D2571D" w:rsidRDefault="00CE1B30">
      <w:pPr>
        <w:pStyle w:val="Akapitzlist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rozpoczęcia robót, </w:t>
      </w:r>
    </w:p>
    <w:p w:rsidR="00D2571D" w:rsidRDefault="00CE1B30">
      <w:pPr>
        <w:pStyle w:val="Akapitzlist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datę zakończenia realizacji robót z uwzględnieniem wymogów wskazanych w ust. 1, 3 i 4;</w:t>
      </w:r>
    </w:p>
    <w:p w:rsidR="00D2571D" w:rsidRDefault="00CE1B30">
      <w:pPr>
        <w:pStyle w:val="Akapitzlist"/>
        <w:numPr>
          <w:ilvl w:val="0"/>
          <w:numId w:val="43"/>
        </w:numPr>
        <w:spacing w:after="0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datę zgłoszenia robót do odbioru z uwzględnieniem wymogów wskazanych w ust. 1, 3 i 4.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>Harmonogram, o którym mowa w ust. 5 musi uzyskać pisemną akceptację Zamawi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jącego. Zamawiający dokona na piśmie zatwierdzenia lub wniesie uwagi do harm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 xml:space="preserve">nogramu w terminie 3 dni roboczych od dnia przedłożenia harmonogramu przez Wykonawcę. Wykonawca jest związany uwagami i zastrzeżeniami Zamawiającego. </w:t>
      </w:r>
    </w:p>
    <w:p w:rsidR="00D2571D" w:rsidRDefault="00CE1B30">
      <w:pPr>
        <w:widowControl/>
        <w:numPr>
          <w:ilvl w:val="0"/>
          <w:numId w:val="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</w:rPr>
        <w:t>Wykonawca zobowiązany jest, w terminie 3 dni roboczych od dnia otrzymania uwag i zastrzeżeń, o których mowa w ust. 6 do dostosowania harmonogramu do wskazań Zamawiającego. W przypadku niedostosowania przez Wykonawcę harmonogramu do uwag Zamawiającego strony uzgadniają niniejszym, że obowiązującym Wyk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 xml:space="preserve">nawcę harmonogramem będzie harmonogram uwzględniający uwagi i zastrzeżenia Zamawiającego, o których mowa w ust. 6. </w:t>
      </w:r>
    </w:p>
    <w:p w:rsidR="00D2571D" w:rsidRDefault="00CE1B30" w:rsidP="00197296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Cambria" w:eastAsia="Cambria" w:hAnsi="Cambria"/>
          <w:sz w:val="24"/>
          <w:szCs w:val="24"/>
        </w:rPr>
        <w:t>Zmiana harmonogramu jest dopuszczalna w przypadkach uzasadnionych i nie w</w:t>
      </w:r>
      <w:r>
        <w:rPr>
          <w:rFonts w:ascii="Cambria" w:eastAsia="Cambria" w:hAnsi="Cambria"/>
          <w:sz w:val="24"/>
          <w:szCs w:val="24"/>
        </w:rPr>
        <w:t>y</w:t>
      </w:r>
      <w:r>
        <w:rPr>
          <w:rFonts w:ascii="Cambria" w:eastAsia="Cambria" w:hAnsi="Cambria"/>
          <w:sz w:val="24"/>
          <w:szCs w:val="24"/>
        </w:rPr>
        <w:t xml:space="preserve">maga aneksu do umowy o ile zmiana nie powoduje niezgodności harmonogramu z postanowienia umowy. Wniosek o zmianę harmonogramu wraz z uzasadnieniem </w:t>
      </w:r>
      <w:r>
        <w:rPr>
          <w:rFonts w:ascii="Cambria" w:eastAsia="Cambria" w:hAnsi="Cambria"/>
          <w:sz w:val="24"/>
          <w:szCs w:val="24"/>
        </w:rPr>
        <w:lastRenderedPageBreak/>
        <w:t>składa zamawiający lub wykonawca. Zmiana harmonogramu wymaga zgody obu stron umowy wyrażonej na piśmie.</w:t>
      </w:r>
    </w:p>
    <w:p w:rsidR="00D2571D" w:rsidRDefault="00CE1B30">
      <w:pPr>
        <w:pStyle w:val="Akapitzlist"/>
        <w:numPr>
          <w:ilvl w:val="0"/>
          <w:numId w:val="5"/>
        </w:numPr>
        <w:ind w:left="426" w:hanging="284"/>
        <w:jc w:val="both"/>
      </w:pPr>
      <w:r>
        <w:rPr>
          <w:rFonts w:ascii="Cambria" w:eastAsia="Cambria" w:hAnsi="Cambria"/>
          <w:sz w:val="24"/>
          <w:szCs w:val="24"/>
        </w:rPr>
        <w:t>W przypadku dokonania zmiany umowy wpływającej na treść harmonogramu str</w:t>
      </w:r>
      <w:r>
        <w:rPr>
          <w:rFonts w:ascii="Cambria" w:eastAsia="Cambria" w:hAnsi="Cambria"/>
          <w:sz w:val="24"/>
          <w:szCs w:val="24"/>
        </w:rPr>
        <w:t>o</w:t>
      </w:r>
      <w:r>
        <w:rPr>
          <w:rFonts w:ascii="Cambria" w:eastAsia="Cambria" w:hAnsi="Cambria"/>
          <w:sz w:val="24"/>
          <w:szCs w:val="24"/>
        </w:rPr>
        <w:t>ny dostosowują harmonogram od zmienionych zapisów umowy. Zmieniony harm</w:t>
      </w:r>
      <w:r>
        <w:rPr>
          <w:rFonts w:ascii="Cambria" w:eastAsia="Cambria" w:hAnsi="Cambria"/>
          <w:sz w:val="24"/>
          <w:szCs w:val="24"/>
        </w:rPr>
        <w:t>o</w:t>
      </w:r>
      <w:r>
        <w:rPr>
          <w:rFonts w:ascii="Cambria" w:eastAsia="Cambria" w:hAnsi="Cambria"/>
          <w:sz w:val="24"/>
          <w:szCs w:val="24"/>
        </w:rPr>
        <w:t>nogram stanowi załącznik od aneksu od umowy.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3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Wynagrodzenie</w:t>
      </w:r>
    </w:p>
    <w:p w:rsidR="00D2571D" w:rsidRDefault="00CE1B30">
      <w:pPr>
        <w:pStyle w:val="Jasnalistaakcent51"/>
        <w:widowControl/>
        <w:numPr>
          <w:ilvl w:val="3"/>
          <w:numId w:val="9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Za należyte wykonanie przedmiotu umowy, Zamawiający zapłaci Wykonawcy w</w:t>
      </w:r>
      <w:r>
        <w:rPr>
          <w:rFonts w:ascii="Cambria" w:eastAsia="Calibri" w:hAnsi="Cambria" w:cs="Calibri"/>
          <w:sz w:val="24"/>
          <w:szCs w:val="24"/>
          <w:lang w:eastAsia="en-US"/>
        </w:rPr>
        <w:t>y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nagrodzenie w kwocie: </w:t>
      </w:r>
    </w:p>
    <w:p w:rsidR="00D2571D" w:rsidRDefault="00CE1B30">
      <w:pPr>
        <w:pStyle w:val="Jasnalistaakcent51"/>
        <w:widowControl/>
        <w:suppressAutoHyphens w:val="0"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.................................... zł netto </w:t>
      </w:r>
    </w:p>
    <w:p w:rsidR="00D2571D" w:rsidRDefault="00CE1B30">
      <w:pPr>
        <w:pStyle w:val="Jasnalistaakcent51"/>
        <w:widowControl/>
        <w:suppressAutoHyphens w:val="0"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plus należny podatek VAT ……%, w wysokości ........... zł, </w:t>
      </w:r>
    </w:p>
    <w:p w:rsidR="00D2571D" w:rsidRDefault="00CE1B30">
      <w:pPr>
        <w:pStyle w:val="Jasnalistaakcent51"/>
        <w:widowControl/>
        <w:suppressAutoHyphens w:val="0"/>
        <w:spacing w:after="0"/>
        <w:ind w:left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co stanowi kwotę </w:t>
      </w:r>
      <w:r>
        <w:rPr>
          <w:rFonts w:ascii="Cambria" w:eastAsia="Calibri" w:hAnsi="Cambria" w:cs="Calibri"/>
          <w:b/>
          <w:bCs/>
          <w:sz w:val="24"/>
          <w:szCs w:val="24"/>
          <w:lang w:eastAsia="en-US"/>
        </w:rPr>
        <w:t>brutto ............................ zł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 (słownie: ........................... złotych …/100).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trike/>
          <w:color w:val="FF0000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Wynagrodzenie, o którym mowa w ust. 1 jest wynagrodzeniem ryczałtowym, obe</w:t>
      </w:r>
      <w:r>
        <w:rPr>
          <w:rFonts w:ascii="Cambria" w:hAnsi="Cambria" w:cs="Calibri"/>
          <w:sz w:val="24"/>
          <w:szCs w:val="24"/>
        </w:rPr>
        <w:t>j</w:t>
      </w:r>
      <w:r>
        <w:rPr>
          <w:rFonts w:ascii="Cambria" w:hAnsi="Cambria" w:cs="Calibri"/>
          <w:sz w:val="24"/>
          <w:szCs w:val="24"/>
        </w:rPr>
        <w:t xml:space="preserve">muje wszelkie koszty związane z wykonaniem umowy. W ramach wynagrodzenia ryczałtowego Wykonawca zobowiązany jest do wykonania </w:t>
      </w:r>
      <w:r>
        <w:rPr>
          <w:rFonts w:ascii="Cambria" w:hAnsi="Cambria" w:cs="Calibri"/>
          <w:sz w:val="24"/>
          <w:szCs w:val="24"/>
        </w:rPr>
        <w:br/>
        <w:t>z należytą starannością wszelkich robót budowlanych, dostaw i czynności przew</w:t>
      </w:r>
      <w:r>
        <w:rPr>
          <w:rFonts w:ascii="Cambria" w:hAnsi="Cambria" w:cs="Calibri"/>
          <w:sz w:val="24"/>
          <w:szCs w:val="24"/>
        </w:rPr>
        <w:t>i</w:t>
      </w:r>
      <w:r>
        <w:rPr>
          <w:rFonts w:ascii="Cambria" w:hAnsi="Cambria" w:cs="Calibri"/>
          <w:sz w:val="24"/>
          <w:szCs w:val="24"/>
        </w:rPr>
        <w:t xml:space="preserve">dzianych w dokumentacji projektowej i STWIORB, 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 przypadku niewykonania całości świadczenia wykonawcy wynikającego z dok</w:t>
      </w:r>
      <w:r>
        <w:rPr>
          <w:rFonts w:ascii="Cambria" w:hAnsi="Cambria" w:cs="Calibri"/>
          <w:sz w:val="24"/>
          <w:szCs w:val="24"/>
        </w:rPr>
        <w:t>u</w:t>
      </w:r>
      <w:r>
        <w:rPr>
          <w:rFonts w:ascii="Cambria" w:hAnsi="Cambria" w:cs="Calibri"/>
          <w:sz w:val="24"/>
          <w:szCs w:val="24"/>
        </w:rPr>
        <w:t xml:space="preserve">mentacji projektowej wskazaną 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w § 1 ust. 3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iCs/>
          <w:color w:val="000000"/>
          <w:sz w:val="24"/>
          <w:szCs w:val="24"/>
        </w:rPr>
        <w:t xml:space="preserve"> 2) oraz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STWiORB</w:t>
      </w:r>
      <w:proofErr w:type="spellEnd"/>
      <w:r>
        <w:rPr>
          <w:rFonts w:ascii="Cambria" w:hAnsi="Cambria" w:cs="Calibri"/>
          <w:sz w:val="24"/>
          <w:szCs w:val="24"/>
        </w:rPr>
        <w:t>, strony przewid</w:t>
      </w:r>
      <w:r>
        <w:rPr>
          <w:rFonts w:ascii="Cambria" w:hAnsi="Cambria" w:cs="Calibri"/>
          <w:sz w:val="24"/>
          <w:szCs w:val="24"/>
        </w:rPr>
        <w:t>u</w:t>
      </w:r>
      <w:r>
        <w:rPr>
          <w:rFonts w:ascii="Cambria" w:hAnsi="Cambria" w:cs="Calibri"/>
          <w:sz w:val="24"/>
          <w:szCs w:val="24"/>
        </w:rPr>
        <w:t>ją, że wynagrodzenie Wykonawcy ulegnie zmniejszeniu o wartość prac niewykon</w:t>
      </w:r>
      <w:r>
        <w:rPr>
          <w:rFonts w:ascii="Cambria" w:hAnsi="Cambria" w:cs="Calibri"/>
          <w:sz w:val="24"/>
          <w:szCs w:val="24"/>
        </w:rPr>
        <w:t>a</w:t>
      </w:r>
      <w:r>
        <w:rPr>
          <w:rFonts w:ascii="Cambria" w:hAnsi="Cambria" w:cs="Calibri"/>
          <w:sz w:val="24"/>
          <w:szCs w:val="24"/>
        </w:rPr>
        <w:t>nych.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 przypadku konieczności wykonania dodatkowych robót nieobjętych dokument</w:t>
      </w:r>
      <w:r>
        <w:rPr>
          <w:rFonts w:ascii="Cambria" w:hAnsi="Cambria" w:cs="Calibri"/>
          <w:sz w:val="24"/>
          <w:szCs w:val="24"/>
        </w:rPr>
        <w:t>a</w:t>
      </w:r>
      <w:r>
        <w:rPr>
          <w:rFonts w:ascii="Cambria" w:hAnsi="Cambria" w:cs="Calibri"/>
          <w:sz w:val="24"/>
          <w:szCs w:val="24"/>
        </w:rPr>
        <w:t>cją projektową w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skazaną w § 1 ust. 3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iCs/>
          <w:color w:val="000000"/>
          <w:sz w:val="24"/>
          <w:szCs w:val="24"/>
        </w:rPr>
        <w:t xml:space="preserve"> 2) oraz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STWiORB</w:t>
      </w:r>
      <w:proofErr w:type="spellEnd"/>
      <w:r>
        <w:rPr>
          <w:rFonts w:ascii="Cambria" w:hAnsi="Cambria" w:cs="Calibri"/>
          <w:sz w:val="24"/>
          <w:szCs w:val="24"/>
        </w:rPr>
        <w:t xml:space="preserve"> strony przewidują mo</w:t>
      </w:r>
      <w:r>
        <w:rPr>
          <w:rFonts w:ascii="Cambria" w:hAnsi="Cambria" w:cs="Calibri"/>
          <w:sz w:val="24"/>
          <w:szCs w:val="24"/>
        </w:rPr>
        <w:t>ż</w:t>
      </w:r>
      <w:r>
        <w:rPr>
          <w:rFonts w:ascii="Cambria" w:hAnsi="Cambria" w:cs="Calibri"/>
          <w:sz w:val="24"/>
          <w:szCs w:val="24"/>
        </w:rPr>
        <w:t>liwość zlecenia tych robót za dodatkowym wynagrodzeniem poprzez zmianę um</w:t>
      </w:r>
      <w:r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 xml:space="preserve">wy na zasadach określonych w art. 454-455 ustawy Prawo zamówień publicznych. 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Wykonawca nie może wykonywać prac nieobjętych dokumentacją projektową lub STWIORB bez uprzedniej zgody Zamawiającego wyrażonej na piśmie przez osoby umocowane do reprezentowania Zamawiającego - pod rygorem odmowy zapłaty za wykonane prace.   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Wykonawca przed podpisaniem umowy złoży Zamawiającemu kosztorys wskazuj</w:t>
      </w:r>
      <w:r>
        <w:rPr>
          <w:rFonts w:ascii="Cambria" w:hAnsi="Cambria" w:cs="Calibri"/>
          <w:sz w:val="24"/>
          <w:szCs w:val="24"/>
        </w:rPr>
        <w:t>ą</w:t>
      </w:r>
      <w:r>
        <w:rPr>
          <w:rFonts w:ascii="Cambria" w:hAnsi="Cambria" w:cs="Calibri"/>
          <w:sz w:val="24"/>
          <w:szCs w:val="24"/>
        </w:rPr>
        <w:t>cy sposób wyliczenia ceny ofertowej z podziałem na branże i zakres rzeczowy z</w:t>
      </w:r>
      <w:r>
        <w:rPr>
          <w:rFonts w:ascii="Cambria" w:hAnsi="Cambria" w:cs="Calibri"/>
          <w:sz w:val="24"/>
          <w:szCs w:val="24"/>
        </w:rPr>
        <w:t>a</w:t>
      </w:r>
      <w:r>
        <w:rPr>
          <w:rFonts w:ascii="Cambria" w:hAnsi="Cambria" w:cs="Calibri"/>
          <w:sz w:val="24"/>
          <w:szCs w:val="24"/>
        </w:rPr>
        <w:t>mówienia z wyszczególnieniem zastosowanych w kosztorysie ofertowym składn</w:t>
      </w:r>
      <w:r>
        <w:rPr>
          <w:rFonts w:ascii="Cambria" w:hAnsi="Cambria" w:cs="Calibri"/>
          <w:sz w:val="24"/>
          <w:szCs w:val="24"/>
        </w:rPr>
        <w:t>i</w:t>
      </w:r>
      <w:r>
        <w:rPr>
          <w:rFonts w:ascii="Cambria" w:hAnsi="Cambria" w:cs="Calibri"/>
          <w:sz w:val="24"/>
          <w:szCs w:val="24"/>
        </w:rPr>
        <w:t xml:space="preserve">ków cenotwórczych (stawka </w:t>
      </w:r>
      <w:proofErr w:type="spellStart"/>
      <w:r>
        <w:rPr>
          <w:rFonts w:ascii="Cambria" w:hAnsi="Cambria" w:cs="Calibri"/>
          <w:sz w:val="24"/>
          <w:szCs w:val="24"/>
        </w:rPr>
        <w:t>r-g</w:t>
      </w:r>
      <w:proofErr w:type="spellEnd"/>
      <w:r>
        <w:rPr>
          <w:rFonts w:ascii="Cambria" w:hAnsi="Cambria" w:cs="Calibri"/>
          <w:sz w:val="24"/>
          <w:szCs w:val="24"/>
        </w:rPr>
        <w:t xml:space="preserve"> w zł; </w:t>
      </w:r>
      <w:proofErr w:type="spellStart"/>
      <w:r>
        <w:rPr>
          <w:rFonts w:ascii="Cambria" w:hAnsi="Cambria" w:cs="Calibri"/>
          <w:sz w:val="24"/>
          <w:szCs w:val="24"/>
        </w:rPr>
        <w:t>Kp</w:t>
      </w:r>
      <w:proofErr w:type="spellEnd"/>
      <w:r>
        <w:rPr>
          <w:rFonts w:ascii="Cambria" w:hAnsi="Cambria" w:cs="Calibri"/>
          <w:sz w:val="24"/>
          <w:szCs w:val="24"/>
        </w:rPr>
        <w:t xml:space="preserve"> - koszty pośrednie w % od R i S; </w:t>
      </w:r>
      <w:proofErr w:type="spellStart"/>
      <w:r>
        <w:rPr>
          <w:rFonts w:ascii="Cambria" w:hAnsi="Cambria" w:cs="Calibri"/>
          <w:sz w:val="24"/>
          <w:szCs w:val="24"/>
        </w:rPr>
        <w:t>Kz</w:t>
      </w:r>
      <w:proofErr w:type="spellEnd"/>
      <w:r>
        <w:rPr>
          <w:rFonts w:ascii="Cambria" w:hAnsi="Cambria" w:cs="Calibri"/>
          <w:sz w:val="24"/>
          <w:szCs w:val="24"/>
        </w:rPr>
        <w:t xml:space="preserve"> – kos</w:t>
      </w:r>
      <w:r>
        <w:rPr>
          <w:rFonts w:ascii="Cambria" w:hAnsi="Cambria" w:cs="Calibri"/>
          <w:sz w:val="24"/>
          <w:szCs w:val="24"/>
        </w:rPr>
        <w:t>z</w:t>
      </w:r>
      <w:r>
        <w:rPr>
          <w:rFonts w:ascii="Cambria" w:hAnsi="Cambria" w:cs="Calibri"/>
          <w:sz w:val="24"/>
          <w:szCs w:val="24"/>
        </w:rPr>
        <w:t xml:space="preserve">ty zakupu w % od M; Z- zysk w % od R, S, </w:t>
      </w:r>
      <w:proofErr w:type="spellStart"/>
      <w:r>
        <w:rPr>
          <w:rFonts w:ascii="Cambria" w:hAnsi="Cambria" w:cs="Calibri"/>
          <w:sz w:val="24"/>
          <w:szCs w:val="24"/>
        </w:rPr>
        <w:t>Kp</w:t>
      </w:r>
      <w:proofErr w:type="spellEnd"/>
      <w:r>
        <w:rPr>
          <w:rFonts w:ascii="Cambria" w:hAnsi="Cambria" w:cs="Calibri"/>
          <w:sz w:val="24"/>
          <w:szCs w:val="24"/>
        </w:rPr>
        <w:t>).</w:t>
      </w:r>
    </w:p>
    <w:p w:rsidR="00D2571D" w:rsidRDefault="00CE1B30">
      <w:pPr>
        <w:pStyle w:val="Jasnalistaakcent51"/>
        <w:widowControl/>
        <w:numPr>
          <w:ilvl w:val="0"/>
          <w:numId w:val="10"/>
        </w:numPr>
        <w:suppressAutoHyphens w:val="0"/>
        <w:spacing w:after="0"/>
        <w:ind w:left="426" w:hanging="426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Kosztorys, o którym mowa  w ust. 6 służy do obliczenia należnego wynagrodzenia wykonawcy w szczególności w przypadku: </w:t>
      </w:r>
    </w:p>
    <w:p w:rsidR="00D2571D" w:rsidRDefault="00CE1B30">
      <w:pPr>
        <w:pStyle w:val="Jasnalistaakcent51"/>
        <w:widowControl/>
        <w:numPr>
          <w:ilvl w:val="0"/>
          <w:numId w:val="6"/>
        </w:numPr>
        <w:suppressAutoHyphens w:val="0"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odstąpienia od umowy, </w:t>
      </w:r>
    </w:p>
    <w:p w:rsidR="00D2571D" w:rsidRDefault="00CE1B30">
      <w:pPr>
        <w:pStyle w:val="Jasnalistaakcent51"/>
        <w:widowControl/>
        <w:numPr>
          <w:ilvl w:val="0"/>
          <w:numId w:val="6"/>
        </w:numPr>
        <w:suppressAutoHyphens w:val="0"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rezygnacji z wykonania części przedmiotu umowy - zgodnie z ust. 3, </w:t>
      </w:r>
    </w:p>
    <w:p w:rsidR="00D2571D" w:rsidRDefault="00CE1B30">
      <w:pPr>
        <w:pStyle w:val="Jasnalistaakcent51"/>
        <w:widowControl/>
        <w:numPr>
          <w:ilvl w:val="0"/>
          <w:numId w:val="6"/>
        </w:numPr>
        <w:suppressAutoHyphens w:val="0"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 xml:space="preserve">zlecenia robót nieujętych w dokumentacji projektowej 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wskazanej w § 1 ust. 3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iCs/>
          <w:color w:val="000000"/>
          <w:sz w:val="24"/>
          <w:szCs w:val="24"/>
        </w:rPr>
        <w:t xml:space="preserve"> 2) lub STWIORB</w:t>
      </w:r>
      <w:r>
        <w:rPr>
          <w:rFonts w:ascii="Cambria" w:hAnsi="Cambria" w:cs="Calibri"/>
          <w:sz w:val="24"/>
          <w:szCs w:val="24"/>
        </w:rPr>
        <w:t xml:space="preserve"> - zgodnie z ust, 4; </w:t>
      </w:r>
    </w:p>
    <w:p w:rsidR="00D2571D" w:rsidRDefault="00CE1B30">
      <w:pPr>
        <w:pStyle w:val="Jasnalistaakcent51"/>
        <w:widowControl/>
        <w:numPr>
          <w:ilvl w:val="0"/>
          <w:numId w:val="6"/>
        </w:numPr>
        <w:suppressAutoHyphens w:val="0"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robót zamiennych (wystąpienia równolegle sytuacji określonej w ust. 3 i 4).</w:t>
      </w:r>
      <w:bookmarkStart w:id="1" w:name="_Hlk90138693"/>
      <w:bookmarkEnd w:id="1"/>
    </w:p>
    <w:p w:rsidR="00C01F1A" w:rsidRDefault="00C01F1A">
      <w:pPr>
        <w:pStyle w:val="Jasnalistaakcent51"/>
        <w:widowControl/>
        <w:numPr>
          <w:ilvl w:val="0"/>
          <w:numId w:val="6"/>
        </w:numPr>
        <w:suppressAutoHyphens w:val="0"/>
        <w:spacing w:after="0"/>
        <w:ind w:left="709" w:hanging="283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zlecenia robót określonych w art. 214 ust. </w:t>
      </w:r>
      <w:proofErr w:type="spellStart"/>
      <w:r>
        <w:rPr>
          <w:rFonts w:ascii="Cambria" w:hAnsi="Cambria" w:cs="Calibri"/>
          <w:sz w:val="24"/>
          <w:szCs w:val="24"/>
        </w:rPr>
        <w:t>pkt</w:t>
      </w:r>
      <w:proofErr w:type="spellEnd"/>
      <w:r>
        <w:rPr>
          <w:rFonts w:ascii="Cambria" w:hAnsi="Cambria" w:cs="Calibri"/>
          <w:sz w:val="24"/>
          <w:szCs w:val="24"/>
        </w:rPr>
        <w:t xml:space="preserve"> 7 w zakresie do 10 % wartości                  zamówienia podstawowego.</w:t>
      </w:r>
    </w:p>
    <w:p w:rsidR="00D2571D" w:rsidRDefault="00CE1B30">
      <w:pPr>
        <w:widowControl/>
        <w:numPr>
          <w:ilvl w:val="0"/>
          <w:numId w:val="8"/>
        </w:numPr>
        <w:suppressAutoHyphens w:val="0"/>
        <w:spacing w:after="0"/>
        <w:ind w:left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Kosztorys, </w:t>
      </w:r>
      <w:r>
        <w:rPr>
          <w:rFonts w:ascii="Cambria" w:hAnsi="Cambria"/>
          <w:sz w:val="24"/>
          <w:szCs w:val="24"/>
        </w:rPr>
        <w:t>o którym mowa w ust. 6, wskazuje sposób kalkulacji wynagrodz</w:t>
      </w:r>
      <w:r>
        <w:rPr>
          <w:rFonts w:ascii="Cambria" w:hAnsi="Cambria"/>
          <w:color w:val="000000"/>
          <w:sz w:val="24"/>
          <w:szCs w:val="24"/>
        </w:rPr>
        <w:t>enia r</w:t>
      </w:r>
      <w:r>
        <w:rPr>
          <w:rFonts w:ascii="Cambria" w:hAnsi="Cambria"/>
          <w:color w:val="000000"/>
          <w:sz w:val="24"/>
          <w:szCs w:val="24"/>
        </w:rPr>
        <w:t>y</w:t>
      </w:r>
      <w:r>
        <w:rPr>
          <w:rFonts w:ascii="Cambria" w:hAnsi="Cambria"/>
          <w:color w:val="000000"/>
          <w:sz w:val="24"/>
          <w:szCs w:val="24"/>
        </w:rPr>
        <w:t>czałtowego (uwzględniający wszystkie przewidziane przedmiotem zamówienia branże).</w:t>
      </w:r>
    </w:p>
    <w:p w:rsidR="007C4CF0" w:rsidRPr="007C4CF0" w:rsidRDefault="00CE1B30" w:rsidP="007C4CF0">
      <w:pPr>
        <w:widowControl/>
        <w:numPr>
          <w:ilvl w:val="0"/>
          <w:numId w:val="8"/>
        </w:numPr>
        <w:tabs>
          <w:tab w:val="left" w:pos="426"/>
        </w:tabs>
        <w:suppressAutoHyphens w:val="0"/>
        <w:spacing w:before="100" w:beforeAutospacing="1" w:after="100" w:afterAutospacing="1"/>
        <w:ind w:left="426" w:hanging="426"/>
        <w:contextualSpacing/>
        <w:textAlignment w:val="auto"/>
        <w:outlineLvl w:val="1"/>
        <w:rPr>
          <w:rFonts w:ascii="Cambria" w:hAnsi="Cambria" w:cs="Times New Roman"/>
          <w:bCs/>
          <w:sz w:val="24"/>
          <w:szCs w:val="24"/>
          <w:lang w:eastAsia="pl-PL"/>
        </w:rPr>
      </w:pPr>
      <w:r w:rsidRPr="007C4CF0">
        <w:rPr>
          <w:rFonts w:ascii="Cambria" w:hAnsi="Cambria"/>
          <w:color w:val="000000"/>
          <w:sz w:val="24"/>
          <w:szCs w:val="24"/>
        </w:rPr>
        <w:t xml:space="preserve">Kosztorys, o których mowa w ust. 6, należy wykonać jako </w:t>
      </w:r>
      <w:r w:rsidRPr="007C4CF0">
        <w:rPr>
          <w:rFonts w:ascii="Cambria" w:hAnsi="Cambria"/>
          <w:sz w:val="24"/>
          <w:szCs w:val="24"/>
        </w:rPr>
        <w:t>kosztorys uproszczony zgodnie</w:t>
      </w:r>
      <w:r w:rsidRPr="007C4CF0">
        <w:rPr>
          <w:rFonts w:ascii="Cambria" w:hAnsi="Cambria"/>
          <w:color w:val="000000"/>
          <w:sz w:val="24"/>
          <w:szCs w:val="24"/>
        </w:rPr>
        <w:t xml:space="preserve"> z rozporządzeniem</w:t>
      </w:r>
      <w:r w:rsidR="007C4CF0" w:rsidRPr="007C4CF0">
        <w:rPr>
          <w:rFonts w:ascii="Cambria" w:hAnsi="Cambria"/>
          <w:color w:val="000000"/>
          <w:sz w:val="24"/>
          <w:szCs w:val="24"/>
        </w:rPr>
        <w:t xml:space="preserve"> </w:t>
      </w:r>
      <w:r w:rsidR="007C4CF0" w:rsidRPr="007C4CF0">
        <w:rPr>
          <w:rFonts w:ascii="Cambria" w:hAnsi="Cambria" w:cs="Times New Roman"/>
          <w:bCs/>
          <w:sz w:val="24"/>
          <w:szCs w:val="24"/>
          <w:lang w:eastAsia="pl-PL"/>
        </w:rPr>
        <w:t>Ministra Rozwoju i Technologii z dnia 20 grudnia 2021 r. w sprawie określenia metod i podstaw sporządzania kosztorysu inwestorskiego, obliczania planowanych kosztów prac projektowych oraz planowanych kosztów r</w:t>
      </w:r>
      <w:r w:rsidR="007C4CF0" w:rsidRPr="007C4CF0">
        <w:rPr>
          <w:rFonts w:ascii="Cambria" w:hAnsi="Cambria" w:cs="Times New Roman"/>
          <w:bCs/>
          <w:sz w:val="24"/>
          <w:szCs w:val="24"/>
          <w:lang w:eastAsia="pl-PL"/>
        </w:rPr>
        <w:t>o</w:t>
      </w:r>
      <w:r w:rsidR="007C4CF0" w:rsidRPr="007C4CF0">
        <w:rPr>
          <w:rFonts w:ascii="Cambria" w:hAnsi="Cambria" w:cs="Times New Roman"/>
          <w:bCs/>
          <w:sz w:val="24"/>
          <w:szCs w:val="24"/>
          <w:lang w:eastAsia="pl-PL"/>
        </w:rPr>
        <w:t>bót budowlanych określonych w programie funkcjonalno-użytkowym</w:t>
      </w:r>
      <w:r w:rsidR="007C4CF0">
        <w:rPr>
          <w:rFonts w:ascii="Cambria" w:hAnsi="Cambria" w:cs="Times New Roman"/>
          <w:bCs/>
          <w:sz w:val="24"/>
          <w:szCs w:val="24"/>
          <w:lang w:eastAsia="pl-PL"/>
        </w:rPr>
        <w:t>.</w:t>
      </w:r>
    </w:p>
    <w:p w:rsidR="00D2571D" w:rsidRDefault="00CE1B30">
      <w:pPr>
        <w:pStyle w:val="Jasnasiatkaakcent32"/>
        <w:numPr>
          <w:ilvl w:val="0"/>
          <w:numId w:val="8"/>
        </w:numPr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W przypadku, gdyby ceny robót dodatkowych określonych w ust. 7 </w:t>
      </w:r>
      <w:proofErr w:type="spellStart"/>
      <w:r>
        <w:rPr>
          <w:rFonts w:ascii="Cambria" w:hAnsi="Cambria" w:cs="Calibri"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libri"/>
          <w:color w:val="000000"/>
          <w:sz w:val="24"/>
          <w:szCs w:val="24"/>
        </w:rPr>
        <w:t xml:space="preserve"> 3) nie były </w:t>
      </w:r>
      <w:r>
        <w:rPr>
          <w:rFonts w:ascii="Cambria" w:hAnsi="Cambria" w:cs="Calibri"/>
          <w:sz w:val="24"/>
          <w:szCs w:val="24"/>
        </w:rPr>
        <w:t>objęte kosztorysem,</w:t>
      </w:r>
      <w:r>
        <w:rPr>
          <w:rFonts w:ascii="Cambria" w:hAnsi="Cambria" w:cs="Calibri"/>
          <w:color w:val="000000"/>
          <w:sz w:val="24"/>
          <w:szCs w:val="24"/>
        </w:rPr>
        <w:t xml:space="preserve"> o którym mowa w ust. 6 przy rozliczeniu obowiązywać będą następujące zasady:</w:t>
      </w:r>
    </w:p>
    <w:p w:rsidR="00D2571D" w:rsidRDefault="00CE1B30">
      <w:pPr>
        <w:pStyle w:val="Jasnasiatkaakcent32"/>
        <w:numPr>
          <w:ilvl w:val="2"/>
          <w:numId w:val="7"/>
        </w:numPr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roboty dodatkowe zostaną rozliczone w oparciu o kosztorysy sporządzone przez Wykonawcę </w:t>
      </w:r>
      <w:r>
        <w:rPr>
          <w:rFonts w:ascii="Cambria" w:eastAsia="Verdana" w:hAnsi="Cambria" w:cs="Calibri"/>
          <w:color w:val="000000"/>
          <w:sz w:val="24"/>
          <w:szCs w:val="24"/>
        </w:rPr>
        <w:t>metodą szczegółową lub uproszczoną, sporządzone na podstawie potwierdzonego przez Inspektora Nadzoru obmiaru robót oraz według danych wyjściowych do kosztorysowania (Stawka roboczogodziny, Koszty zakupu mat</w:t>
      </w:r>
      <w:r>
        <w:rPr>
          <w:rFonts w:ascii="Cambria" w:eastAsia="Verdana" w:hAnsi="Cambria" w:cs="Calibri"/>
          <w:color w:val="000000"/>
          <w:sz w:val="24"/>
          <w:szCs w:val="24"/>
        </w:rPr>
        <w:t>e</w:t>
      </w:r>
      <w:r>
        <w:rPr>
          <w:rFonts w:ascii="Cambria" w:eastAsia="Verdana" w:hAnsi="Cambria" w:cs="Calibri"/>
          <w:color w:val="000000"/>
          <w:sz w:val="24"/>
          <w:szCs w:val="24"/>
        </w:rPr>
        <w:t>riałów (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), Koszty pośrednie od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R+S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Kp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), Zysk od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R+S+Kp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>), jak w kosztorysie, o którym mowa w ust. 6;</w:t>
      </w:r>
    </w:p>
    <w:p w:rsidR="00D2571D" w:rsidRDefault="00CE1B30">
      <w:pPr>
        <w:pStyle w:val="Jasnasiatkaakcent32"/>
        <w:numPr>
          <w:ilvl w:val="2"/>
          <w:numId w:val="7"/>
        </w:numPr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>
        <w:rPr>
          <w:rFonts w:ascii="Cambria" w:eastAsia="Verdana" w:hAnsi="Cambria" w:cs="Calibri"/>
          <w:color w:val="000000"/>
          <w:sz w:val="24"/>
          <w:szCs w:val="24"/>
        </w:rPr>
        <w:t>ceny materiałów będą przyjmowane według ceny z faktury zakupu (cena po up</w:t>
      </w:r>
      <w:r>
        <w:rPr>
          <w:rFonts w:ascii="Cambria" w:eastAsia="Verdana" w:hAnsi="Cambria" w:cs="Calibri"/>
          <w:color w:val="000000"/>
          <w:sz w:val="24"/>
          <w:szCs w:val="24"/>
        </w:rPr>
        <w:t>u</w:t>
      </w:r>
      <w:r>
        <w:rPr>
          <w:rFonts w:ascii="Cambria" w:eastAsia="Verdana" w:hAnsi="Cambria" w:cs="Calibri"/>
          <w:color w:val="000000"/>
          <w:sz w:val="24"/>
          <w:szCs w:val="24"/>
        </w:rPr>
        <w:t xml:space="preserve">ście, jeżeli taka na fakturze występuje) jednak w wysokości nie wyższej niż 90% średniej ceny materiału z aktualnego w dniu rozliczenia wydawnictwa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Sekoce</w:t>
      </w:r>
      <w:r>
        <w:rPr>
          <w:rFonts w:ascii="Cambria" w:eastAsia="Verdana" w:hAnsi="Cambria" w:cs="Calibri"/>
          <w:color w:val="000000"/>
          <w:sz w:val="24"/>
          <w:szCs w:val="24"/>
        </w:rPr>
        <w:t>n</w:t>
      </w:r>
      <w:r>
        <w:rPr>
          <w:rFonts w:ascii="Cambria" w:eastAsia="Verdana" w:hAnsi="Cambria" w:cs="Calibri"/>
          <w:color w:val="000000"/>
          <w:sz w:val="24"/>
          <w:szCs w:val="24"/>
        </w:rPr>
        <w:t>bud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 +%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j.w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.; </w:t>
      </w:r>
    </w:p>
    <w:p w:rsidR="00D2571D" w:rsidRDefault="00CE1B30">
      <w:pPr>
        <w:pStyle w:val="Jasnasiatkaakcent32"/>
        <w:numPr>
          <w:ilvl w:val="2"/>
          <w:numId w:val="7"/>
        </w:numPr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>
        <w:rPr>
          <w:rFonts w:ascii="Cambria" w:eastAsia="Verdana" w:hAnsi="Cambria" w:cs="Calibri"/>
          <w:color w:val="000000"/>
          <w:sz w:val="24"/>
          <w:szCs w:val="24"/>
        </w:rPr>
        <w:t xml:space="preserve">ceny pracy sprzętu będą przyjmowane według ceny z faktury zakupu (cena po upuście, jeżeli taka na fakturze występuje) jednak w wysokości nie wyższej niż 90% średniej ceny pracy sprzętu z aktualnego w dniu rozliczenia wydawnictwa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Sekocenbud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 +%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Kz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Verdana" w:hAnsi="Cambria" w:cs="Calibri"/>
          <w:color w:val="000000"/>
          <w:sz w:val="24"/>
          <w:szCs w:val="24"/>
        </w:rPr>
        <w:t>j.w</w:t>
      </w:r>
      <w:proofErr w:type="spellEnd"/>
      <w:r>
        <w:rPr>
          <w:rFonts w:ascii="Cambria" w:eastAsia="Verdana" w:hAnsi="Cambria" w:cs="Calibri"/>
          <w:color w:val="000000"/>
          <w:sz w:val="24"/>
          <w:szCs w:val="24"/>
        </w:rPr>
        <w:t xml:space="preserve">.; </w:t>
      </w:r>
    </w:p>
    <w:p w:rsidR="00D2571D" w:rsidRDefault="00CE1B30">
      <w:pPr>
        <w:pStyle w:val="Jasnasiatkaakcent32"/>
        <w:numPr>
          <w:ilvl w:val="2"/>
          <w:numId w:val="7"/>
        </w:numPr>
        <w:spacing w:after="0"/>
        <w:ind w:left="709" w:hanging="283"/>
        <w:jc w:val="both"/>
        <w:rPr>
          <w:rFonts w:ascii="Cambria" w:eastAsia="Verdana" w:hAnsi="Cambria" w:cs="Calibri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 przypadku braku wyceny danego elementu roboty w kosztorysie, o którym mowa w ust. 6 oraz w wydawnictwie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Sekocenbud</w:t>
      </w:r>
      <w:proofErr w:type="spell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zastosowanie znajdzie wycena własna wykonawcy po jej akceptacji przez Inspektora nadzoru i wykazaniu przez wykonawcę, że wycena ta jest wyceną nie wyższą od średnich cen rynkowych na podstawie minimum trzech wycen wykonawców/dostawców/producentów</w:t>
      </w:r>
      <w:r>
        <w:rPr>
          <w:rFonts w:ascii="Cambria" w:eastAsia="Verdana" w:hAnsi="Cambria" w:cs="Calibri"/>
          <w:color w:val="000000"/>
          <w:sz w:val="24"/>
          <w:szCs w:val="24"/>
        </w:rPr>
        <w:t>.</w:t>
      </w:r>
    </w:p>
    <w:p w:rsidR="00D2571D" w:rsidRDefault="00CE1B30">
      <w:pPr>
        <w:pStyle w:val="Jasnasiatkaakcent32"/>
        <w:numPr>
          <w:ilvl w:val="0"/>
          <w:numId w:val="8"/>
        </w:numPr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Ewentualne roboty dodatkowe tj. nieobjęte w ogóle dokumentacją projektową </w:t>
      </w:r>
      <w:r>
        <w:rPr>
          <w:rFonts w:ascii="Cambria" w:hAnsi="Cambria" w:cs="Cambria"/>
          <w:iCs/>
          <w:color w:val="000000"/>
          <w:sz w:val="24"/>
          <w:szCs w:val="24"/>
        </w:rPr>
        <w:t xml:space="preserve">wskazaną w § 1 ust. 3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pkt</w:t>
      </w:r>
      <w:proofErr w:type="spellEnd"/>
      <w:r>
        <w:rPr>
          <w:rFonts w:ascii="Cambria" w:hAnsi="Cambria" w:cs="Cambria"/>
          <w:iCs/>
          <w:color w:val="000000"/>
          <w:sz w:val="24"/>
          <w:szCs w:val="24"/>
        </w:rPr>
        <w:t xml:space="preserve"> 2) oraz </w:t>
      </w:r>
      <w:proofErr w:type="spellStart"/>
      <w:r>
        <w:rPr>
          <w:rFonts w:ascii="Cambria" w:hAnsi="Cambria" w:cs="Cambria"/>
          <w:iCs/>
          <w:color w:val="000000"/>
          <w:sz w:val="24"/>
          <w:szCs w:val="24"/>
        </w:rPr>
        <w:t>STWiORB</w:t>
      </w:r>
      <w:proofErr w:type="spellEnd"/>
      <w:r>
        <w:rPr>
          <w:rFonts w:ascii="Cambria" w:hAnsi="Cambria" w:cs="Calibri"/>
          <w:color w:val="000000"/>
          <w:sz w:val="24"/>
          <w:szCs w:val="24"/>
        </w:rPr>
        <w:t xml:space="preserve"> realizowane będą w wyniku zmiany umowy, o których mowa w art. 455 ust. 1 pkt. 1), 3) i 4) oraz ust. 2 ustawy Prawo Zamówień Publicznych. </w:t>
      </w:r>
    </w:p>
    <w:p w:rsidR="00D2571D" w:rsidRDefault="00CE1B30">
      <w:pPr>
        <w:pStyle w:val="Jasnasiatkaakcent32"/>
        <w:numPr>
          <w:ilvl w:val="0"/>
          <w:numId w:val="8"/>
        </w:numPr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 xml:space="preserve">Rozpoczęcie wykonywania robót, o których mowa w ust. 12 może nastąpić jedynie na podstawie protokołu konieczności, potwierdzonego pisemnie przez Inspektora nadzoru, i samego Zamawiającego oraz zawarciu stosownej zmiany do umowy. </w:t>
      </w:r>
    </w:p>
    <w:p w:rsidR="00D2571D" w:rsidRDefault="00CE1B30">
      <w:pPr>
        <w:pStyle w:val="Jasnasiatkaakcent32"/>
        <w:numPr>
          <w:ilvl w:val="0"/>
          <w:numId w:val="8"/>
        </w:numPr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Bez uprzedniej zgody Zamawiającego mogą być wykonywane jedynie prace ni</w:t>
      </w:r>
      <w:r>
        <w:rPr>
          <w:rFonts w:ascii="Cambria" w:hAnsi="Cambria" w:cs="Calibri"/>
          <w:color w:val="000000"/>
          <w:sz w:val="24"/>
          <w:szCs w:val="24"/>
        </w:rPr>
        <w:t>e</w:t>
      </w:r>
      <w:r>
        <w:rPr>
          <w:rFonts w:ascii="Cambria" w:hAnsi="Cambria" w:cs="Calibri"/>
          <w:color w:val="000000"/>
          <w:sz w:val="24"/>
          <w:szCs w:val="24"/>
        </w:rPr>
        <w:t xml:space="preserve">zbędne ze względu na bezpieczeństwo lub konieczność zapobieżenia awarii. </w:t>
      </w:r>
    </w:p>
    <w:p w:rsidR="00D2571D" w:rsidRDefault="00D2571D">
      <w:pPr>
        <w:pStyle w:val="Jasnasiatkaakcent32"/>
        <w:spacing w:after="0"/>
        <w:ind w:left="0"/>
        <w:jc w:val="both"/>
        <w:rPr>
          <w:rFonts w:ascii="Cambria" w:hAnsi="Cambria" w:cs="Calibri"/>
          <w:sz w:val="24"/>
          <w:szCs w:val="24"/>
        </w:rPr>
      </w:pP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4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Obowiązki stron</w:t>
      </w:r>
    </w:p>
    <w:p w:rsidR="00D2571D" w:rsidRDefault="00CE1B30">
      <w:pPr>
        <w:pStyle w:val="Jasnalistaakcent5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hanging="720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Do obowiązków Zamawiającego należy:</w:t>
      </w:r>
    </w:p>
    <w:p w:rsidR="00D2571D" w:rsidRDefault="00CE1B30">
      <w:pPr>
        <w:pStyle w:val="Jasnalistaakcent51"/>
        <w:widowControl/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25"/>
        <w:textAlignment w:val="auto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Calibri"/>
          <w:color w:val="000000"/>
          <w:sz w:val="24"/>
          <w:szCs w:val="24"/>
          <w:lang w:eastAsia="en-US"/>
        </w:rPr>
        <w:t>przekazanie dokumentacji projektowej, pozwolenia na budowę, dziennika b</w:t>
      </w:r>
      <w:r>
        <w:rPr>
          <w:rFonts w:ascii="Cambria" w:eastAsia="Calibri" w:hAnsi="Cambria" w:cs="Calibri"/>
          <w:color w:val="000000"/>
          <w:sz w:val="24"/>
          <w:szCs w:val="24"/>
          <w:lang w:eastAsia="en-US"/>
        </w:rPr>
        <w:t>u</w:t>
      </w:r>
      <w:r>
        <w:rPr>
          <w:rFonts w:ascii="Cambria" w:eastAsia="Calibri" w:hAnsi="Cambria" w:cs="Calibri"/>
          <w:color w:val="000000"/>
          <w:sz w:val="24"/>
          <w:szCs w:val="24"/>
          <w:lang w:eastAsia="en-US"/>
        </w:rPr>
        <w:t>dowy,</w:t>
      </w:r>
    </w:p>
    <w:p w:rsidR="00D2571D" w:rsidRDefault="00CE1B30">
      <w:pPr>
        <w:pStyle w:val="Jasnalistaakcent51"/>
        <w:widowControl/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protokolarne przekazanie Wykonawcy placu budowy na czas realizacji prze</w:t>
      </w:r>
      <w:r>
        <w:rPr>
          <w:rFonts w:ascii="Cambria" w:eastAsia="Calibri" w:hAnsi="Cambria" w:cs="Calibri"/>
          <w:sz w:val="24"/>
          <w:szCs w:val="24"/>
          <w:lang w:eastAsia="en-US"/>
        </w:rPr>
        <w:t>d</w:t>
      </w:r>
      <w:r>
        <w:rPr>
          <w:rFonts w:ascii="Cambria" w:eastAsia="Calibri" w:hAnsi="Cambria" w:cs="Calibri"/>
          <w:sz w:val="24"/>
          <w:szCs w:val="24"/>
          <w:lang w:eastAsia="en-US"/>
        </w:rPr>
        <w:t xml:space="preserve">miotu zamówienia - w terminie uzgodnionym przez strony, </w:t>
      </w:r>
    </w:p>
    <w:p w:rsidR="00D2571D" w:rsidRDefault="00CE1B30">
      <w:pPr>
        <w:pStyle w:val="Jasnalistaakcent51"/>
        <w:widowControl/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sprawowanie nadzoru inwestorskiego do dnia odbioru robót budowlanych, st</w:t>
      </w:r>
      <w:r>
        <w:rPr>
          <w:rFonts w:ascii="Cambria" w:eastAsia="Calibri" w:hAnsi="Cambria" w:cs="Calibri"/>
          <w:sz w:val="24"/>
          <w:szCs w:val="24"/>
          <w:lang w:eastAsia="en-US"/>
        </w:rPr>
        <w:t>a</w:t>
      </w:r>
      <w:r>
        <w:rPr>
          <w:rFonts w:ascii="Cambria" w:eastAsia="Calibri" w:hAnsi="Cambria" w:cs="Calibri"/>
          <w:sz w:val="24"/>
          <w:szCs w:val="24"/>
          <w:lang w:eastAsia="en-US"/>
        </w:rPr>
        <w:t>nowiących przedmiot zamówienia,</w:t>
      </w:r>
    </w:p>
    <w:p w:rsidR="00D2571D" w:rsidRDefault="00CE1B30">
      <w:pPr>
        <w:pStyle w:val="Jasnalistaakcent51"/>
        <w:widowControl/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uczestniczenie w radach budowy zwoływanych przez Wykonawcę,</w:t>
      </w:r>
    </w:p>
    <w:p w:rsidR="00D2571D" w:rsidRDefault="00CE1B30">
      <w:pPr>
        <w:pStyle w:val="Jasnalistaakcent51"/>
        <w:widowControl/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dokonanie odbioru przedmiotu umowy i zapłata umówionego wynagrodzenia.</w:t>
      </w:r>
    </w:p>
    <w:p w:rsidR="00D2571D" w:rsidRDefault="00CE1B30">
      <w:pPr>
        <w:pStyle w:val="Jasnalistaakcent51"/>
        <w:widowControl/>
        <w:numPr>
          <w:ilvl w:val="0"/>
          <w:numId w:val="11"/>
        </w:numPr>
        <w:suppressAutoHyphens w:val="0"/>
        <w:spacing w:after="0"/>
        <w:ind w:left="426" w:hanging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Do obowiązków Wykonawcy należy:</w:t>
      </w:r>
    </w:p>
    <w:p w:rsidR="00D2571D" w:rsidRDefault="00CE1B30">
      <w:pPr>
        <w:pStyle w:val="Jasnalistaakcent51"/>
        <w:widowControl/>
        <w:numPr>
          <w:ilvl w:val="0"/>
          <w:numId w:val="13"/>
        </w:numPr>
        <w:suppressAutoHyphens w:val="0"/>
        <w:spacing w:after="0"/>
        <w:ind w:left="1134" w:hanging="567"/>
        <w:textAlignment w:val="auto"/>
        <w:rPr>
          <w:rStyle w:val="apple-converted-space"/>
          <w:rFonts w:ascii="Cambria" w:eastAsia="Calibri" w:hAnsi="Cambria" w:cs="Calibri"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 xml:space="preserve">wykonanie robót zgodnie z dokumentacją projektową i STWIORB; </w:t>
      </w:r>
    </w:p>
    <w:p w:rsidR="00D2571D" w:rsidRDefault="00CE1B30">
      <w:pPr>
        <w:widowControl/>
        <w:numPr>
          <w:ilvl w:val="0"/>
          <w:numId w:val="13"/>
        </w:numPr>
        <w:tabs>
          <w:tab w:val="left" w:pos="180"/>
          <w:tab w:val="left" w:pos="709"/>
        </w:tabs>
        <w:suppressAutoHyphens w:val="0"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zapewnienie kompleksowej obsługi geodezyjnej na etapie realizacji </w:t>
      </w:r>
      <w:r>
        <w:rPr>
          <w:rFonts w:ascii="Cambria" w:hAnsi="Cambria"/>
          <w:sz w:val="24"/>
          <w:szCs w:val="24"/>
        </w:rPr>
        <w:br/>
        <w:t>umowy i po jej wykonaniu w tym wykonanie geodezyjnej inwentaryzacji p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wykonawczej,</w:t>
      </w:r>
    </w:p>
    <w:p w:rsidR="00D2571D" w:rsidRDefault="00CE1B30">
      <w:pPr>
        <w:widowControl/>
        <w:numPr>
          <w:ilvl w:val="0"/>
          <w:numId w:val="13"/>
        </w:numPr>
        <w:tabs>
          <w:tab w:val="left" w:pos="180"/>
          <w:tab w:val="left" w:pos="709"/>
        </w:tabs>
        <w:suppressAutoHyphens w:val="0"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bez dodatkowego wynagrodzenia wszelkich robót subsydiarnych które zgodnie z wiedzą techniczną są niezbędne do wykonania robót obj</w:t>
      </w:r>
      <w:r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tych dokumentacją projektową i STWIORB – nawet w przypadku ich nieuj</w:t>
      </w:r>
      <w:r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cia a dokumentacji projektowej i STWIORB,</w:t>
      </w:r>
    </w:p>
    <w:p w:rsidR="00D2571D" w:rsidRDefault="00CE1B30">
      <w:pPr>
        <w:pStyle w:val="Tekstpodstawowywcity"/>
        <w:widowControl/>
        <w:numPr>
          <w:ilvl w:val="0"/>
          <w:numId w:val="13"/>
        </w:numPr>
        <w:tabs>
          <w:tab w:val="left" w:pos="709"/>
          <w:tab w:val="left" w:pos="1418"/>
          <w:tab w:val="left" w:pos="1843"/>
        </w:tabs>
        <w:suppressAutoHyphens w:val="0"/>
        <w:spacing w:after="0"/>
        <w:ind w:left="1134" w:hanging="567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niezwłoczne informowanie Zamawiającego o problemach technicznych lub okolicznościach, które mogą wpłynąć na jakość robót lub termin zakończenia robót. </w:t>
      </w:r>
    </w:p>
    <w:p w:rsidR="00D2571D" w:rsidRDefault="00CE1B30">
      <w:pPr>
        <w:pStyle w:val="Lista"/>
        <w:numPr>
          <w:ilvl w:val="0"/>
          <w:numId w:val="13"/>
        </w:numPr>
        <w:tabs>
          <w:tab w:val="left" w:pos="709"/>
        </w:tabs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skompletowanie i przedstawienie Zamawiającemu dokumentów wymag</w:t>
      </w:r>
      <w:r>
        <w:rPr>
          <w:rFonts w:ascii="Cambria" w:hAnsi="Cambria" w:cs="Calibri"/>
          <w:szCs w:val="24"/>
        </w:rPr>
        <w:t>a</w:t>
      </w:r>
      <w:r>
        <w:rPr>
          <w:rFonts w:ascii="Cambria" w:hAnsi="Cambria" w:cs="Calibri"/>
          <w:szCs w:val="24"/>
        </w:rPr>
        <w:t>nych w STWIORB i umowie w tym szczególności: protokołów badań i spra</w:t>
      </w:r>
      <w:r>
        <w:rPr>
          <w:rFonts w:ascii="Cambria" w:hAnsi="Cambria" w:cs="Calibri"/>
          <w:szCs w:val="24"/>
        </w:rPr>
        <w:t>w</w:t>
      </w:r>
      <w:r>
        <w:rPr>
          <w:rFonts w:ascii="Cambria" w:hAnsi="Cambria" w:cs="Calibri"/>
          <w:szCs w:val="24"/>
        </w:rPr>
        <w:t>dzeń (o ile są wymagane w STWIORB), protokołów pomiarów (o ile są w</w:t>
      </w:r>
      <w:r>
        <w:rPr>
          <w:rFonts w:ascii="Cambria" w:hAnsi="Cambria" w:cs="Calibri"/>
          <w:szCs w:val="24"/>
        </w:rPr>
        <w:t>y</w:t>
      </w:r>
      <w:r>
        <w:rPr>
          <w:rFonts w:ascii="Cambria" w:hAnsi="Cambria" w:cs="Calibri"/>
          <w:szCs w:val="24"/>
        </w:rPr>
        <w:t>magane w STWIORB), protokołów odbiorów technicznych (o ile są wymag</w:t>
      </w:r>
      <w:r>
        <w:rPr>
          <w:rFonts w:ascii="Cambria" w:hAnsi="Cambria" w:cs="Calibri"/>
          <w:szCs w:val="24"/>
        </w:rPr>
        <w:t>a</w:t>
      </w:r>
      <w:r>
        <w:rPr>
          <w:rFonts w:ascii="Cambria" w:hAnsi="Cambria" w:cs="Calibri"/>
          <w:szCs w:val="24"/>
        </w:rPr>
        <w:t xml:space="preserve">ne w STWIORB), dziennika budowy, inwentaryzacji powykonawczej; </w:t>
      </w:r>
    </w:p>
    <w:p w:rsidR="00D2571D" w:rsidRDefault="00CE1B30">
      <w:pPr>
        <w:pStyle w:val="Lista"/>
        <w:numPr>
          <w:ilvl w:val="0"/>
          <w:numId w:val="13"/>
        </w:numPr>
        <w:tabs>
          <w:tab w:val="left" w:pos="709"/>
        </w:tabs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uzyskanie, w imieniu i na rzecz Zamawiającego, wszelkich uzgodnień pozw</w:t>
      </w:r>
      <w:r>
        <w:rPr>
          <w:rFonts w:ascii="Cambria" w:hAnsi="Cambria" w:cs="Calibri"/>
          <w:szCs w:val="24"/>
        </w:rPr>
        <w:t>o</w:t>
      </w:r>
      <w:r>
        <w:rPr>
          <w:rFonts w:ascii="Cambria" w:hAnsi="Cambria" w:cs="Calibri"/>
          <w:szCs w:val="24"/>
        </w:rPr>
        <w:t xml:space="preserve">leń, zezwoleń, decyzji i </w:t>
      </w:r>
      <w:proofErr w:type="spellStart"/>
      <w:r>
        <w:rPr>
          <w:rFonts w:ascii="Cambria" w:hAnsi="Cambria" w:cs="Calibri"/>
          <w:szCs w:val="24"/>
        </w:rPr>
        <w:t>zgód</w:t>
      </w:r>
      <w:proofErr w:type="spellEnd"/>
      <w:r>
        <w:rPr>
          <w:rFonts w:ascii="Cambria" w:hAnsi="Cambria" w:cs="Calibri"/>
          <w:szCs w:val="24"/>
        </w:rPr>
        <w:t xml:space="preserve"> niezbędnych dla wykonania umowy w zakresie w jakim obowiązki te obciążają wykonawcę zgodnie z dokumentacją proje</w:t>
      </w:r>
      <w:r>
        <w:rPr>
          <w:rFonts w:ascii="Cambria" w:hAnsi="Cambria" w:cs="Calibri"/>
          <w:szCs w:val="24"/>
        </w:rPr>
        <w:t>k</w:t>
      </w:r>
      <w:r>
        <w:rPr>
          <w:rFonts w:ascii="Cambria" w:hAnsi="Cambria" w:cs="Calibri"/>
          <w:szCs w:val="24"/>
        </w:rPr>
        <w:t xml:space="preserve">tową i </w:t>
      </w:r>
      <w:proofErr w:type="spellStart"/>
      <w:r>
        <w:rPr>
          <w:rFonts w:ascii="Cambria" w:hAnsi="Cambria" w:cs="Calibri"/>
          <w:szCs w:val="24"/>
        </w:rPr>
        <w:t>STWiORB</w:t>
      </w:r>
      <w:proofErr w:type="spellEnd"/>
      <w:r>
        <w:rPr>
          <w:rFonts w:ascii="Cambria" w:hAnsi="Cambria" w:cs="Calibri"/>
          <w:szCs w:val="24"/>
        </w:rPr>
        <w:t>;</w:t>
      </w:r>
    </w:p>
    <w:p w:rsidR="00D2571D" w:rsidRDefault="00CE1B30">
      <w:pPr>
        <w:pStyle w:val="Lista"/>
        <w:numPr>
          <w:ilvl w:val="0"/>
          <w:numId w:val="13"/>
        </w:numPr>
        <w:tabs>
          <w:tab w:val="left" w:pos="709"/>
        </w:tabs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informowanie - z minimum 5-dniowym wyprzedzeniem - zamawiającego o działaniach, których podjęcie może spowodować utrudnienia dla społeczn</w:t>
      </w:r>
      <w:r>
        <w:rPr>
          <w:rFonts w:ascii="Cambria" w:hAnsi="Cambria" w:cs="Calibri"/>
          <w:szCs w:val="24"/>
        </w:rPr>
        <w:t>o</w:t>
      </w:r>
      <w:r>
        <w:rPr>
          <w:rFonts w:ascii="Cambria" w:hAnsi="Cambria" w:cs="Calibri"/>
          <w:szCs w:val="24"/>
        </w:rPr>
        <w:lastRenderedPageBreak/>
        <w:t>ści lokalnej, takich jak: przekładanie, odcięcie lub zamknięcie dróg, wodoci</w:t>
      </w:r>
      <w:r>
        <w:rPr>
          <w:rFonts w:ascii="Cambria" w:hAnsi="Cambria" w:cs="Calibri"/>
          <w:szCs w:val="24"/>
        </w:rPr>
        <w:t>ą</w:t>
      </w:r>
      <w:r>
        <w:rPr>
          <w:rFonts w:ascii="Cambria" w:hAnsi="Cambria" w:cs="Calibri"/>
          <w:szCs w:val="24"/>
        </w:rPr>
        <w:t>gów, kanalizacji, elektryczności, gazu lub innych mediów użyteczności p</w:t>
      </w:r>
      <w:r>
        <w:rPr>
          <w:rFonts w:ascii="Cambria" w:hAnsi="Cambria" w:cs="Calibri"/>
          <w:szCs w:val="24"/>
        </w:rPr>
        <w:t>u</w:t>
      </w:r>
      <w:r>
        <w:rPr>
          <w:rFonts w:ascii="Cambria" w:hAnsi="Cambria" w:cs="Calibri"/>
          <w:szCs w:val="24"/>
        </w:rPr>
        <w:t>blicznej, tymczasowa zmiana organizacji ruchu, transporty ponadnormaty</w:t>
      </w:r>
      <w:r>
        <w:rPr>
          <w:rFonts w:ascii="Cambria" w:hAnsi="Cambria" w:cs="Calibri"/>
          <w:szCs w:val="24"/>
        </w:rPr>
        <w:t>w</w:t>
      </w:r>
      <w:r>
        <w:rPr>
          <w:rFonts w:ascii="Cambria" w:hAnsi="Cambria" w:cs="Calibri"/>
          <w:szCs w:val="24"/>
        </w:rPr>
        <w:t>ne,</w:t>
      </w:r>
    </w:p>
    <w:p w:rsidR="00D2571D" w:rsidRDefault="00CE1B30">
      <w:pPr>
        <w:pStyle w:val="Lista"/>
        <w:numPr>
          <w:ilvl w:val="0"/>
          <w:numId w:val="13"/>
        </w:numPr>
        <w:spacing w:line="276" w:lineRule="auto"/>
        <w:ind w:left="1134" w:hanging="567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dokonanie – przed rozpoczęciem robót - inwentaryzacji fotograficznej i op</w:t>
      </w:r>
      <w:r>
        <w:rPr>
          <w:rFonts w:ascii="Cambria" w:hAnsi="Cambria" w:cs="Calibri"/>
          <w:szCs w:val="24"/>
        </w:rPr>
        <w:t>i</w:t>
      </w:r>
      <w:r>
        <w:rPr>
          <w:rFonts w:ascii="Cambria" w:hAnsi="Cambria" w:cs="Calibri"/>
          <w:szCs w:val="24"/>
        </w:rPr>
        <w:t>sowej obiektów budowlanych na terenach przyległych oraz dróg, tras dost</w:t>
      </w:r>
      <w:r>
        <w:rPr>
          <w:rFonts w:ascii="Cambria" w:hAnsi="Cambria" w:cs="Calibri"/>
          <w:szCs w:val="24"/>
        </w:rPr>
        <w:t>ę</w:t>
      </w:r>
      <w:r>
        <w:rPr>
          <w:rFonts w:ascii="Cambria" w:hAnsi="Cambria" w:cs="Calibri"/>
          <w:szCs w:val="24"/>
        </w:rPr>
        <w:t>pu i urządzeń obcych na placu budowy, jak i w jego otoczeniu, których stan może ulec pogorszeniu w wyniku prowadzenia robót budowlanych. O term</w:t>
      </w:r>
      <w:r>
        <w:rPr>
          <w:rFonts w:ascii="Cambria" w:hAnsi="Cambria" w:cs="Calibri"/>
          <w:szCs w:val="24"/>
        </w:rPr>
        <w:t>i</w:t>
      </w:r>
      <w:r>
        <w:rPr>
          <w:rFonts w:ascii="Cambria" w:hAnsi="Cambria" w:cs="Calibri"/>
          <w:szCs w:val="24"/>
        </w:rPr>
        <w:t>nie przeprowadzenia inwentaryzacji Wykonawca powiadomi Inspektora Nadzoru. Z czynności inwentaryzacji sporządza się protokół. Inspektor Na</w:t>
      </w:r>
      <w:r>
        <w:rPr>
          <w:rFonts w:ascii="Cambria" w:hAnsi="Cambria" w:cs="Calibri"/>
          <w:szCs w:val="24"/>
        </w:rPr>
        <w:t>d</w:t>
      </w:r>
      <w:r>
        <w:rPr>
          <w:rFonts w:ascii="Cambria" w:hAnsi="Cambria" w:cs="Calibri"/>
          <w:szCs w:val="24"/>
        </w:rPr>
        <w:t>zoru dokona weryfikacji protokołu, a w przypadku braku zastrzeżeń co do j</w:t>
      </w:r>
      <w:r>
        <w:rPr>
          <w:rFonts w:ascii="Cambria" w:hAnsi="Cambria" w:cs="Calibri"/>
          <w:szCs w:val="24"/>
        </w:rPr>
        <w:t>e</w:t>
      </w:r>
      <w:r>
        <w:rPr>
          <w:rFonts w:ascii="Cambria" w:hAnsi="Cambria" w:cs="Calibri"/>
          <w:szCs w:val="24"/>
        </w:rPr>
        <w:t>go treści zatwierdzi taką inwentaryzację. Podmiotom i osobom zawiadomi</w:t>
      </w:r>
      <w:r>
        <w:rPr>
          <w:rFonts w:ascii="Cambria" w:hAnsi="Cambria" w:cs="Calibri"/>
          <w:szCs w:val="24"/>
        </w:rPr>
        <w:t>o</w:t>
      </w:r>
      <w:r>
        <w:rPr>
          <w:rFonts w:ascii="Cambria" w:hAnsi="Cambria" w:cs="Calibri"/>
          <w:szCs w:val="24"/>
        </w:rPr>
        <w:t>nym a nieobecnym przy wykonaniu inwentaryzacji Wykonawca przesyła k</w:t>
      </w:r>
      <w:r>
        <w:rPr>
          <w:rFonts w:ascii="Cambria" w:hAnsi="Cambria" w:cs="Calibri"/>
          <w:szCs w:val="24"/>
        </w:rPr>
        <w:t>o</w:t>
      </w:r>
      <w:r>
        <w:rPr>
          <w:rFonts w:ascii="Cambria" w:hAnsi="Cambria" w:cs="Calibri"/>
          <w:szCs w:val="24"/>
        </w:rPr>
        <w:t>pię protokołu. Wykonawca jest zobowiązany na własny koszt utrzymać is</w:t>
      </w:r>
      <w:r>
        <w:rPr>
          <w:rFonts w:ascii="Cambria" w:hAnsi="Cambria" w:cs="Calibri"/>
          <w:szCs w:val="24"/>
        </w:rPr>
        <w:t>t</w:t>
      </w:r>
      <w:r>
        <w:rPr>
          <w:rFonts w:ascii="Cambria" w:hAnsi="Cambria" w:cs="Calibri"/>
          <w:szCs w:val="24"/>
        </w:rPr>
        <w:t xml:space="preserve">niejący stały dostęp do wszystkich nieruchomości położonych na terenach przyległych do placu budowy przez cały okres trwania Robót. 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jest wytwórcą odpadów w rozumieniu przepisów ustawy z dnia </w:t>
      </w:r>
      <w:r>
        <w:rPr>
          <w:rFonts w:ascii="Cambria" w:eastAsia="Calibri" w:hAnsi="Cambria"/>
          <w:sz w:val="24"/>
          <w:szCs w:val="24"/>
          <w:lang w:eastAsia="en-US"/>
        </w:rPr>
        <w:br/>
        <w:t>14 grudnia 2012 r. odpadach. Wykonawca w trakcie realizacji zamówienia ma ob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wiązek w pierwszej kolejności poddania odpadów budowlanych odzyskowi,</w:t>
      </w:r>
      <w:r>
        <w:rPr>
          <w:rFonts w:ascii="Cambria" w:eastAsia="Calibri" w:hAnsi="Cambria"/>
          <w:sz w:val="24"/>
          <w:szCs w:val="24"/>
          <w:lang w:eastAsia="en-US"/>
        </w:rPr>
        <w:br/>
        <w:t>z zastrzeżeniem ust. 4, a jeżeli z przyczyn technologicznych jest on niemożliwy lub nieuzasadniony z przyczyn ekologicznych lub ekonomicznych, Wykonawca zob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wiązany jest do przekazania powstałych odpadów do unieszkodliwienia. Koszt z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gospodarowania odpadów wliczony jest do ceny ryczałtowej.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Odpady budowlane, które mogą zostać poddane odzyskowi, w szczególności d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strukt, gruz, beton, otoczaki itp., Wykonawca zobowiązany jest przekazać Zamawi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jącemu, chyba że Zamawiający postanowi inaczej.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Wszystkie materiały pochodzące z prowadzonych w ramach przedmiotowej inw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stycji robót, wymagające wywozu, nienadające się do ponownego wykorzystania, pochodzące z robót rozbiórkowych, będą w posiadaniu Wykonawcy, który powinien je zagospodarować zgodnie z przepisami powszechnie obowiązującymi bez doda</w:t>
      </w:r>
      <w:r>
        <w:rPr>
          <w:rFonts w:ascii="Cambria" w:eastAsia="Calibri" w:hAnsi="Cambria"/>
          <w:sz w:val="24"/>
          <w:szCs w:val="24"/>
          <w:lang w:eastAsia="en-US"/>
        </w:rPr>
        <w:t>t</w:t>
      </w:r>
      <w:r>
        <w:rPr>
          <w:rFonts w:ascii="Cambria" w:eastAsia="Calibri" w:hAnsi="Cambria"/>
          <w:sz w:val="24"/>
          <w:szCs w:val="24"/>
          <w:lang w:eastAsia="en-US"/>
        </w:rPr>
        <w:t>kowego wynagrodzenia.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jest zobowiązany współpracować w trakcie realizacji prac </w:t>
      </w:r>
      <w:r>
        <w:rPr>
          <w:rFonts w:ascii="Cambria" w:eastAsia="Calibri" w:hAnsi="Cambria"/>
          <w:sz w:val="24"/>
          <w:szCs w:val="24"/>
          <w:lang w:eastAsia="en-US"/>
        </w:rPr>
        <w:br/>
        <w:t>z przedstawicielami Zamawiającego.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zobowiązuje się zorganizować prace w sposób nienarażający osób trz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cich na niebezpieczeństwa i uciążliwości wynikające z prowadzonych robót,</w:t>
      </w:r>
      <w:r>
        <w:rPr>
          <w:rFonts w:ascii="Cambria" w:eastAsia="Calibri" w:hAnsi="Cambria"/>
          <w:sz w:val="24"/>
          <w:szCs w:val="24"/>
          <w:lang w:eastAsia="en-US"/>
        </w:rPr>
        <w:br/>
        <w:t>z jednoczesnym zastosowaniem szczególnych środków ostrożności.</w:t>
      </w:r>
    </w:p>
    <w:p w:rsidR="00D2571D" w:rsidRDefault="00CE1B30">
      <w:pPr>
        <w:widowControl/>
        <w:numPr>
          <w:ilvl w:val="0"/>
          <w:numId w:val="1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Do dnia komisyjnego odbioru końcowego robót, plac budowy pozostaje </w:t>
      </w:r>
      <w:r>
        <w:rPr>
          <w:rFonts w:ascii="Cambria" w:eastAsia="Calibri" w:hAnsi="Cambria"/>
          <w:sz w:val="24"/>
          <w:szCs w:val="24"/>
          <w:lang w:eastAsia="en-US"/>
        </w:rPr>
        <w:br/>
        <w:t>w posiadaniu Wykonawcy.</w:t>
      </w:r>
    </w:p>
    <w:p w:rsidR="00D2571D" w:rsidRDefault="00D2571D">
      <w:pPr>
        <w:widowControl/>
        <w:suppressAutoHyphens w:val="0"/>
        <w:spacing w:after="0"/>
        <w:ind w:left="426"/>
        <w:contextualSpacing/>
        <w:textAlignment w:val="auto"/>
        <w:rPr>
          <w:rFonts w:ascii="Cambria" w:eastAsia="Calibri" w:hAnsi="Cambria"/>
          <w:sz w:val="10"/>
          <w:szCs w:val="10"/>
          <w:lang w:eastAsia="en-US"/>
        </w:rPr>
      </w:pPr>
    </w:p>
    <w:p w:rsidR="00197296" w:rsidRDefault="00197296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lastRenderedPageBreak/>
        <w:t>§ 5</w:t>
      </w:r>
    </w:p>
    <w:p w:rsidR="00D2571D" w:rsidRDefault="00CE1B30">
      <w:pPr>
        <w:spacing w:after="0"/>
        <w:jc w:val="center"/>
        <w:rPr>
          <w:rFonts w:ascii="Cambria" w:hAnsi="Cambria"/>
          <w:b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  <w:t>Rozliczenie przedmiotu umowy</w:t>
      </w:r>
    </w:p>
    <w:p w:rsidR="002E0E04" w:rsidRPr="002E0E04" w:rsidRDefault="002E0E04" w:rsidP="002E0E04">
      <w:pPr>
        <w:ind w:left="426" w:hanging="426"/>
        <w:rPr>
          <w:rFonts w:ascii="Cambria" w:hAnsi="Cambria"/>
          <w:sz w:val="24"/>
          <w:szCs w:val="24"/>
        </w:rPr>
      </w:pPr>
      <w:r w:rsidRPr="002E0E04">
        <w:rPr>
          <w:rFonts w:ascii="Cambria" w:hAnsi="Cambria"/>
          <w:b/>
          <w:sz w:val="24"/>
          <w:szCs w:val="24"/>
        </w:rPr>
        <w:t>1.</w:t>
      </w:r>
      <w:r w:rsidRPr="002E0E0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2E0E04">
        <w:rPr>
          <w:rFonts w:ascii="Cambria" w:hAnsi="Cambria"/>
          <w:sz w:val="24"/>
          <w:szCs w:val="24"/>
        </w:rPr>
        <w:t xml:space="preserve">Wynagrodzenie będzie płatne na podstawie faktur, wystawianych w następujący </w:t>
      </w:r>
      <w:r>
        <w:rPr>
          <w:rFonts w:ascii="Cambria" w:hAnsi="Cambria"/>
          <w:sz w:val="24"/>
          <w:szCs w:val="24"/>
        </w:rPr>
        <w:t xml:space="preserve"> </w:t>
      </w:r>
      <w:r w:rsidRPr="002E0E04">
        <w:rPr>
          <w:rFonts w:ascii="Cambria" w:hAnsi="Cambria"/>
          <w:sz w:val="24"/>
          <w:szCs w:val="24"/>
        </w:rPr>
        <w:t xml:space="preserve">sposób: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 w:rsidRPr="002E0E04">
        <w:rPr>
          <w:rFonts w:ascii="Cambria" w:hAnsi="Cambria"/>
          <w:sz w:val="24"/>
          <w:szCs w:val="24"/>
        </w:rPr>
        <w:t xml:space="preserve">1) zapłata wynagrodzenia za wykonane i potwierdzone przez inspektora nadzoru roboty realizowana będzie na podstawie dwóch faktur. Pierwsza faktura maksymalnie do 50% wynagrodzenia określonego w ust. 1, stosownie do postanowień zaakceptowanego przez Zamawiającego harmonogramu rzeczowo- finansowego stanowiącego załącznik do umowy , w oparciu o protokoły odbioru części poszczególnych robót stwierdzającego ilość i zakres rzeczowy zrealizowanych robót w danym okresie czasu.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 w:rsidRPr="002E0E04">
        <w:rPr>
          <w:rFonts w:ascii="Cambria" w:hAnsi="Cambria"/>
          <w:sz w:val="24"/>
          <w:szCs w:val="24"/>
        </w:rPr>
        <w:t xml:space="preserve">2) podstawę wystawienia faktur stanowić będą protokoły odbioru częściowy i końcowy.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 w:rsidRPr="002E0E04">
        <w:rPr>
          <w:rFonts w:ascii="Cambria" w:hAnsi="Cambria"/>
          <w:sz w:val="24"/>
          <w:szCs w:val="24"/>
        </w:rPr>
        <w:t xml:space="preserve">3) ostatnia druga faktura zwana fakturą końcową nie może być wystawiona na kwotę niższą niż 50% ceny ofertowej. Faktura końcowa zostanie wystawiona na kwotę stanowiąca różnicę pomiędzy sumą kwot wynikających z wcześniejszych faktur częściowych, a wynagrodzeniem umownym brutto wskazanym w § 10 ust. 1 umowy, po dokonaniu odbioru końcowego zgodnie z § 7 ust. 7 </w:t>
      </w:r>
      <w:proofErr w:type="spellStart"/>
      <w:r w:rsidRPr="002E0E04">
        <w:rPr>
          <w:rFonts w:ascii="Cambria" w:hAnsi="Cambria"/>
          <w:sz w:val="24"/>
          <w:szCs w:val="24"/>
        </w:rPr>
        <w:t>pkt</w:t>
      </w:r>
      <w:proofErr w:type="spellEnd"/>
      <w:r w:rsidRPr="002E0E04">
        <w:rPr>
          <w:rFonts w:ascii="Cambria" w:hAnsi="Cambria"/>
          <w:sz w:val="24"/>
          <w:szCs w:val="24"/>
        </w:rPr>
        <w:t xml:space="preserve"> 1-4.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2E0E04">
        <w:rPr>
          <w:rFonts w:ascii="Cambria" w:hAnsi="Cambria"/>
          <w:sz w:val="24"/>
          <w:szCs w:val="24"/>
        </w:rPr>
        <w:t xml:space="preserve">) rozliczenie końcowe robót budowlanych objętych umową nastąpi fakturą końcową po dokonaniu odbioru końcowego i usunięciu ewentualnych usterek przedmiotu umowy.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2E0E04">
        <w:rPr>
          <w:rFonts w:ascii="Cambria" w:hAnsi="Cambria"/>
          <w:sz w:val="24"/>
          <w:szCs w:val="24"/>
        </w:rPr>
        <w:t xml:space="preserve">) brak szczegółowego rozliczenia i dokumentów, o których mowa w umowie jest podstawą do odmowy zatwierdzenia (podpisania) przez Zamawiającego protokołu odbioru robót, będącego podstawą wystawienia faktury.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2E0E04">
        <w:rPr>
          <w:rFonts w:ascii="Cambria" w:hAnsi="Cambria"/>
          <w:sz w:val="24"/>
          <w:szCs w:val="24"/>
        </w:rPr>
        <w:t xml:space="preserve">) rozliczenie częściowe wykonanych robót, o którym mowa w ust. 2 nie stanowi o odbiorze obiektu przez Zamawiającego w rozumieniu przepisów art. 647 Kodeksu cywilnego. </w:t>
      </w:r>
    </w:p>
    <w:p w:rsidR="002E0E04" w:rsidRPr="002E0E04" w:rsidRDefault="002E0E04" w:rsidP="002E0E04">
      <w:pPr>
        <w:spacing w:after="0"/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2E0E04">
        <w:rPr>
          <w:rFonts w:ascii="Cambria" w:hAnsi="Cambria"/>
          <w:sz w:val="24"/>
          <w:szCs w:val="24"/>
        </w:rPr>
        <w:t>) protokół odbioru końcowego i rozliczenie końcowe robót stanowi potwierdzenie pełnego i ostatecznego rozliczenia wszelkich kwot pieniężnych należnych Wykonawcy na podstawie niniejszej umowy</w:t>
      </w:r>
      <w:r>
        <w:rPr>
          <w:rFonts w:ascii="Cambria" w:hAnsi="Cambria"/>
          <w:sz w:val="24"/>
          <w:szCs w:val="24"/>
        </w:rPr>
        <w:t>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eastAsia="pl-PL"/>
        </w:rPr>
        <w:t>Do faktury końcowej wystawionej przez Wykonawcę załączone będzie zestawienie kwot umówionych wynagrodzeń wszystkich zgłoszonych podwykonawców lub da</w:t>
      </w:r>
      <w:r>
        <w:rPr>
          <w:rFonts w:ascii="Cambria" w:hAnsi="Cambria" w:cs="Times New Roman"/>
          <w:sz w:val="24"/>
          <w:szCs w:val="24"/>
          <w:lang w:eastAsia="pl-PL"/>
        </w:rPr>
        <w:t>l</w:t>
      </w:r>
      <w:r>
        <w:rPr>
          <w:rFonts w:ascii="Cambria" w:hAnsi="Cambria" w:cs="Times New Roman"/>
          <w:sz w:val="24"/>
          <w:szCs w:val="24"/>
          <w:lang w:eastAsia="pl-PL"/>
        </w:rPr>
        <w:t>szych podwykonawców w przypadku, których zamawiający ponosi odpowiedzia</w:t>
      </w:r>
      <w:r>
        <w:rPr>
          <w:rFonts w:ascii="Cambria" w:hAnsi="Cambria" w:cs="Times New Roman"/>
          <w:sz w:val="24"/>
          <w:szCs w:val="24"/>
          <w:lang w:eastAsia="pl-PL"/>
        </w:rPr>
        <w:t>l</w:t>
      </w:r>
      <w:r>
        <w:rPr>
          <w:rFonts w:ascii="Cambria" w:hAnsi="Cambria" w:cs="Times New Roman"/>
          <w:sz w:val="24"/>
          <w:szCs w:val="24"/>
          <w:lang w:eastAsia="pl-PL"/>
        </w:rPr>
        <w:t>ność solidarną na zasadach określonych w ustawie Prawo zamówień publicznych wraz z dowodami zapłaty wynagrodzenia podwykonawcom lub dalszym podwyk</w:t>
      </w:r>
      <w:r>
        <w:rPr>
          <w:rFonts w:ascii="Cambria" w:hAnsi="Cambria" w:cs="Times New Roman"/>
          <w:sz w:val="24"/>
          <w:szCs w:val="24"/>
          <w:lang w:eastAsia="pl-PL"/>
        </w:rPr>
        <w:t>o</w:t>
      </w:r>
      <w:r>
        <w:rPr>
          <w:rFonts w:ascii="Cambria" w:hAnsi="Cambria" w:cs="Times New Roman"/>
          <w:sz w:val="24"/>
          <w:szCs w:val="24"/>
          <w:lang w:eastAsia="pl-PL"/>
        </w:rPr>
        <w:t>nawcom za wykonane przez nich roboty/dostawy/usługi odebrane przez Zamawi</w:t>
      </w:r>
      <w:r>
        <w:rPr>
          <w:rFonts w:ascii="Cambria" w:hAnsi="Cambria" w:cs="Times New Roman"/>
          <w:sz w:val="24"/>
          <w:szCs w:val="24"/>
          <w:lang w:eastAsia="pl-PL"/>
        </w:rPr>
        <w:t>a</w:t>
      </w:r>
      <w:r>
        <w:rPr>
          <w:rFonts w:ascii="Cambria" w:hAnsi="Cambria" w:cs="Times New Roman"/>
          <w:sz w:val="24"/>
          <w:szCs w:val="24"/>
          <w:lang w:eastAsia="pl-PL"/>
        </w:rPr>
        <w:t xml:space="preserve">jącego. Dowodem zapłaty będzie potwierdzona za zgodność kopia przelewu wraz z potwierdzoną za zgodność z oryginałem fakturą stanowiącą podstawę zapłaty. 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Zamawiający </w:t>
      </w:r>
      <w:r w:rsidR="00F67A94">
        <w:rPr>
          <w:rFonts w:ascii="Cambria" w:hAnsi="Cambria"/>
          <w:sz w:val="24"/>
          <w:szCs w:val="24"/>
        </w:rPr>
        <w:t>ma obowiązek zapłaty wystawionych zgodnie z umową faktur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w terminie </w:t>
      </w:r>
      <w:r w:rsidR="00F67A94">
        <w:rPr>
          <w:rFonts w:ascii="Cambria" w:hAnsi="Cambria"/>
          <w:sz w:val="24"/>
          <w:szCs w:val="24"/>
        </w:rPr>
        <w:t xml:space="preserve">do </w:t>
      </w:r>
      <w:r>
        <w:rPr>
          <w:rFonts w:ascii="Cambria" w:hAnsi="Cambria"/>
          <w:sz w:val="24"/>
          <w:szCs w:val="24"/>
        </w:rPr>
        <w:t>30 dni od daty wpływu faktury do zamawiającego pod warunkiem spełnienia wskazanych w umowie warunków zapłaty danej faktury.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Strony ustalają, że płatność faktury końcowej uzależniona jest od otrzymania przez zamawiającego środków z Funduszu na wypłatę wynagrodzenia wykonawcy. Środki te przekazywane są zamawiającemu w oknach płatniczych. W sytuacji dokonania przez zamawiającego wypłaty wynagrodzenia wykonawcy po terminie wskazanym w ust. 3 na skutek niezależnych o zamawiającego opóźnień w przekazaniu przez BGK środków z Funduszu, wykonawca oświadcza, iż nie będzie dochodził kar umownych lub odsetek z tego tytułu.  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>Wynagrodzenie należne Wykonawcy zostanie przekazane na jego rachunek bank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 xml:space="preserve">wy wskazany w fakturze po uzyskaniu przez zamawiającego środków pochodzących z Funduszu na zapłatę wynagrodzenia wykonawcy. 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eastAsia="pl-PL"/>
        </w:rPr>
        <w:t>Warunkiem przekazania Wykonawcy wynagrodzenia jest przedłożenie Zamawiaj</w:t>
      </w:r>
      <w:r>
        <w:rPr>
          <w:rFonts w:ascii="Cambria" w:hAnsi="Cambria" w:cs="Times New Roman"/>
          <w:sz w:val="24"/>
          <w:szCs w:val="24"/>
          <w:lang w:eastAsia="pl-PL"/>
        </w:rPr>
        <w:t>ą</w:t>
      </w:r>
      <w:r>
        <w:rPr>
          <w:rFonts w:ascii="Cambria" w:hAnsi="Cambria" w:cs="Times New Roman"/>
          <w:sz w:val="24"/>
          <w:szCs w:val="24"/>
          <w:lang w:eastAsia="pl-PL"/>
        </w:rPr>
        <w:t>cemu wraz z fakturą dokumentów wskazanych w ust. 2., o ile powoła podwykona</w:t>
      </w:r>
      <w:r>
        <w:rPr>
          <w:rFonts w:ascii="Cambria" w:hAnsi="Cambria" w:cs="Times New Roman"/>
          <w:sz w:val="24"/>
          <w:szCs w:val="24"/>
          <w:lang w:eastAsia="pl-PL"/>
        </w:rPr>
        <w:t>w</w:t>
      </w:r>
      <w:r>
        <w:rPr>
          <w:rFonts w:ascii="Cambria" w:hAnsi="Cambria" w:cs="Times New Roman"/>
          <w:sz w:val="24"/>
          <w:szCs w:val="24"/>
          <w:lang w:eastAsia="pl-PL"/>
        </w:rPr>
        <w:t>ców.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>Zamawiający dokona bezpośredniej zapłaty wymagalnego wynagrodzenia, przysł</w:t>
      </w:r>
      <w:r>
        <w:rPr>
          <w:rFonts w:ascii="Cambria" w:eastAsia="Calibri" w:hAnsi="Cambria"/>
          <w:sz w:val="24"/>
          <w:szCs w:val="24"/>
          <w:lang w:eastAsia="en-US"/>
        </w:rPr>
        <w:t>u</w:t>
      </w:r>
      <w:r>
        <w:rPr>
          <w:rFonts w:ascii="Cambria" w:eastAsia="Calibri" w:hAnsi="Cambria"/>
          <w:sz w:val="24"/>
          <w:szCs w:val="24"/>
          <w:lang w:eastAsia="en-US"/>
        </w:rPr>
        <w:t>gującego podwykonawcy lub dalszemu podwykonawcy, który zawarł zaakceptow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ną przez Zamawiającego umowę o podwykonawstwo, której przedmiotem są roboty budowlane, lub który zawarł przedłożoną Zamawiającemu umowę o podwykona</w:t>
      </w:r>
      <w:r>
        <w:rPr>
          <w:rFonts w:ascii="Cambria" w:eastAsia="Calibri" w:hAnsi="Cambria"/>
          <w:sz w:val="24"/>
          <w:szCs w:val="24"/>
          <w:lang w:eastAsia="en-US"/>
        </w:rPr>
        <w:t>w</w:t>
      </w:r>
      <w:r>
        <w:rPr>
          <w:rFonts w:ascii="Cambria" w:eastAsia="Calibri" w:hAnsi="Cambria"/>
          <w:sz w:val="24"/>
          <w:szCs w:val="24"/>
          <w:lang w:eastAsia="en-US"/>
        </w:rPr>
        <w:t>stwo, której przedmiotem są dostawy lub usługi, w przypadku uchylenia się od obowiązku zapłaty odpowiednio przez Wykonawcę, podwykonawcę lub dalszego podwykonawcę.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>Wynagrodzenie, o którym mowa w ust. 7, dotyczy wyłącznie należności powstałych po zaakceptowaniu przez Zamawiającego umowy o podwykonawstwo, której przedmiotem są roboty budowlane, lub po przedłożeniu Zamawiającemu poświa</w:t>
      </w:r>
      <w:r>
        <w:rPr>
          <w:rFonts w:ascii="Cambria" w:eastAsia="Calibri" w:hAnsi="Cambria"/>
          <w:sz w:val="24"/>
          <w:szCs w:val="24"/>
          <w:lang w:eastAsia="en-US"/>
        </w:rPr>
        <w:t>d</w:t>
      </w:r>
      <w:r>
        <w:rPr>
          <w:rFonts w:ascii="Cambria" w:eastAsia="Calibri" w:hAnsi="Cambria"/>
          <w:sz w:val="24"/>
          <w:szCs w:val="24"/>
          <w:lang w:eastAsia="en-US"/>
        </w:rPr>
        <w:t>czonej za zgodność z oryginałem kopii umowy podwykonawstwo, której przedmi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tem są dostawy lub usługi.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>Bezpośrednia zapłata, o której mowa w ust. 7, obejmuje wyłącznie należne wyn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grodzenie, bez odsetek, kar należnych podwykonawcy lub dalszemu podwykona</w:t>
      </w:r>
      <w:r>
        <w:rPr>
          <w:rFonts w:ascii="Cambria" w:eastAsia="Calibri" w:hAnsi="Cambria"/>
          <w:sz w:val="24"/>
          <w:szCs w:val="24"/>
          <w:lang w:eastAsia="en-US"/>
        </w:rPr>
        <w:t>w</w:t>
      </w:r>
      <w:r>
        <w:rPr>
          <w:rFonts w:ascii="Cambria" w:eastAsia="Calibri" w:hAnsi="Cambria"/>
          <w:sz w:val="24"/>
          <w:szCs w:val="24"/>
          <w:lang w:eastAsia="en-US"/>
        </w:rPr>
        <w:t>cy.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>Przed dokonaniem bezpośredniej zapłaty Wykonawca zostanie poinformowany przez Zamawiającego w formie pisemnej o:</w:t>
      </w:r>
    </w:p>
    <w:p w:rsidR="00D2571D" w:rsidRDefault="00CE1B30">
      <w:pPr>
        <w:pStyle w:val="Jasnalistaakcent51"/>
        <w:widowControl/>
        <w:numPr>
          <w:ilvl w:val="0"/>
          <w:numId w:val="14"/>
        </w:numPr>
        <w:suppressAutoHyphens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zamiarze dokonania bezpośredniej zapłaty wymagalnego wynagrodzenia, prz</w:t>
      </w:r>
      <w:r>
        <w:rPr>
          <w:rFonts w:ascii="Cambria" w:eastAsia="Calibri" w:hAnsi="Cambria" w:cs="Calibri"/>
          <w:sz w:val="24"/>
          <w:szCs w:val="24"/>
          <w:lang w:eastAsia="en-US"/>
        </w:rPr>
        <w:t>y</w:t>
      </w:r>
      <w:r>
        <w:rPr>
          <w:rFonts w:ascii="Cambria" w:eastAsia="Calibri" w:hAnsi="Cambria" w:cs="Calibri"/>
          <w:sz w:val="24"/>
          <w:szCs w:val="24"/>
          <w:lang w:eastAsia="en-US"/>
        </w:rPr>
        <w:t>sługującego podwykonawcy lub dalszemu podwykonawcy, który zawarł zaakce</w:t>
      </w:r>
      <w:r>
        <w:rPr>
          <w:rFonts w:ascii="Cambria" w:eastAsia="Calibri" w:hAnsi="Cambria" w:cs="Calibri"/>
          <w:sz w:val="24"/>
          <w:szCs w:val="24"/>
          <w:lang w:eastAsia="en-US"/>
        </w:rPr>
        <w:t>p</w:t>
      </w:r>
      <w:r>
        <w:rPr>
          <w:rFonts w:ascii="Cambria" w:eastAsia="Calibri" w:hAnsi="Cambria" w:cs="Calibri"/>
          <w:sz w:val="24"/>
          <w:szCs w:val="24"/>
          <w:lang w:eastAsia="en-US"/>
        </w:rPr>
        <w:t>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</w:t>
      </w:r>
      <w:r>
        <w:rPr>
          <w:rFonts w:ascii="Cambria" w:eastAsia="Calibri" w:hAnsi="Cambria" w:cs="Calibri"/>
          <w:sz w:val="24"/>
          <w:szCs w:val="24"/>
          <w:lang w:eastAsia="en-US"/>
        </w:rPr>
        <w:t>o</w:t>
      </w:r>
      <w:r>
        <w:rPr>
          <w:rFonts w:ascii="Cambria" w:eastAsia="Calibri" w:hAnsi="Cambria" w:cs="Calibri"/>
          <w:sz w:val="24"/>
          <w:szCs w:val="24"/>
          <w:lang w:eastAsia="en-US"/>
        </w:rPr>
        <w:t>nawcę lub dalszego podwykonawcę,</w:t>
      </w:r>
    </w:p>
    <w:p w:rsidR="00D2571D" w:rsidRDefault="00CE1B30">
      <w:pPr>
        <w:pStyle w:val="Jasnalistaakcent51"/>
        <w:widowControl/>
        <w:numPr>
          <w:ilvl w:val="0"/>
          <w:numId w:val="14"/>
        </w:numPr>
        <w:suppressAutoHyphens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lastRenderedPageBreak/>
        <w:t xml:space="preserve">możliwości zgłoszenia przez Wykonawcę, w terminie 7 dni od dnia otrzymania informacji, o której mowa w </w:t>
      </w:r>
      <w:proofErr w:type="spellStart"/>
      <w:r>
        <w:rPr>
          <w:rFonts w:ascii="Cambria" w:eastAsia="Calibri" w:hAnsi="Cambria" w:cs="Calibri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 w:cs="Calibri"/>
          <w:sz w:val="24"/>
          <w:szCs w:val="24"/>
          <w:lang w:eastAsia="en-US"/>
        </w:rPr>
        <w:t xml:space="preserve"> 1, pisemnych uwag dotyczących zasadności be</w:t>
      </w:r>
      <w:r>
        <w:rPr>
          <w:rFonts w:ascii="Cambria" w:eastAsia="Calibri" w:hAnsi="Cambria" w:cs="Calibri"/>
          <w:sz w:val="24"/>
          <w:szCs w:val="24"/>
          <w:lang w:eastAsia="en-US"/>
        </w:rPr>
        <w:t>z</w:t>
      </w:r>
      <w:r>
        <w:rPr>
          <w:rFonts w:ascii="Cambria" w:eastAsia="Calibri" w:hAnsi="Cambria" w:cs="Calibri"/>
          <w:sz w:val="24"/>
          <w:szCs w:val="24"/>
          <w:lang w:eastAsia="en-US"/>
        </w:rPr>
        <w:t>pośredniej zapłaty wynagrodzenia podwykonawcy lub dalszemu podwykonawcy.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36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przypadku zgłoszenia przez Wykonawcę uwag, o których mowa w ust. 10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 xml:space="preserve"> 2), w terminie 7 dni od dnia otrzymania informacji, o której mowa w ust. 10 </w:t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 xml:space="preserve"> 1) i 2), Zamawiający może:</w:t>
      </w:r>
    </w:p>
    <w:p w:rsidR="00D2571D" w:rsidRDefault="00CE1B30">
      <w:pPr>
        <w:pStyle w:val="Jasnalistaakcent51"/>
        <w:widowControl/>
        <w:numPr>
          <w:ilvl w:val="0"/>
          <w:numId w:val="15"/>
        </w:numPr>
        <w:suppressAutoHyphens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nie dokonać bezpośredniej zapłaty wynagrodzenia podwykonawcy lub dalszemu podwykonawcy, jeżeli wykonawca wykaże niezasadność takiej zapłaty, albo</w:t>
      </w:r>
    </w:p>
    <w:p w:rsidR="00D2571D" w:rsidRDefault="00CE1B30">
      <w:pPr>
        <w:pStyle w:val="Jasnalistaakcent51"/>
        <w:widowControl/>
        <w:numPr>
          <w:ilvl w:val="0"/>
          <w:numId w:val="15"/>
        </w:numPr>
        <w:suppressAutoHyphens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złożyć do depozytu sądowego kwotę potrzebną na pokrycie wynagrodzenia po</w:t>
      </w:r>
      <w:r>
        <w:rPr>
          <w:rFonts w:ascii="Cambria" w:eastAsia="Calibri" w:hAnsi="Cambria" w:cs="Calibri"/>
          <w:sz w:val="24"/>
          <w:szCs w:val="24"/>
          <w:lang w:eastAsia="en-US"/>
        </w:rPr>
        <w:t>d</w:t>
      </w:r>
      <w:r>
        <w:rPr>
          <w:rFonts w:ascii="Cambria" w:eastAsia="Calibri" w:hAnsi="Cambria" w:cs="Calibri"/>
          <w:sz w:val="24"/>
          <w:szCs w:val="24"/>
          <w:lang w:eastAsia="en-US"/>
        </w:rPr>
        <w:t>wykonawcy lub dalszego podwykonawcy w przypadku istnienia zasadniczej wą</w:t>
      </w:r>
      <w:r>
        <w:rPr>
          <w:rFonts w:ascii="Cambria" w:eastAsia="Calibri" w:hAnsi="Cambria" w:cs="Calibri"/>
          <w:sz w:val="24"/>
          <w:szCs w:val="24"/>
          <w:lang w:eastAsia="en-US"/>
        </w:rPr>
        <w:t>t</w:t>
      </w:r>
      <w:r>
        <w:rPr>
          <w:rFonts w:ascii="Cambria" w:eastAsia="Calibri" w:hAnsi="Cambria" w:cs="Calibri"/>
          <w:sz w:val="24"/>
          <w:szCs w:val="24"/>
          <w:lang w:eastAsia="en-US"/>
        </w:rPr>
        <w:t>pliwości zamawiającego co do wysokości należnej zapłaty lub podmiotu, któremu płatność się należy, albo</w:t>
      </w:r>
    </w:p>
    <w:p w:rsidR="00D2571D" w:rsidRDefault="00CE1B30">
      <w:pPr>
        <w:pStyle w:val="Jasnalistaakcent51"/>
        <w:widowControl/>
        <w:numPr>
          <w:ilvl w:val="0"/>
          <w:numId w:val="15"/>
        </w:numPr>
        <w:suppressAutoHyphens w:val="0"/>
        <w:spacing w:after="0"/>
        <w:ind w:left="709" w:hanging="283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>
        <w:rPr>
          <w:rFonts w:ascii="Cambria" w:eastAsia="Calibri" w:hAnsi="Cambria" w:cs="Calibri"/>
          <w:sz w:val="24"/>
          <w:szCs w:val="24"/>
          <w:lang w:eastAsia="en-US"/>
        </w:rPr>
        <w:t>dokonać bezpośredniej zapłaty wynagrodzenia podwykonawcy lub dalszemu podwykonawcy, jeżeli podwykonawca lub dalszy podwykonawca wykaże zasa</w:t>
      </w:r>
      <w:r>
        <w:rPr>
          <w:rFonts w:ascii="Cambria" w:eastAsia="Calibri" w:hAnsi="Cambria" w:cs="Calibri"/>
          <w:sz w:val="24"/>
          <w:szCs w:val="24"/>
          <w:lang w:eastAsia="en-US"/>
        </w:rPr>
        <w:t>d</w:t>
      </w:r>
      <w:r>
        <w:rPr>
          <w:rFonts w:ascii="Cambria" w:eastAsia="Calibri" w:hAnsi="Cambria" w:cs="Calibri"/>
          <w:sz w:val="24"/>
          <w:szCs w:val="24"/>
          <w:lang w:eastAsia="en-US"/>
        </w:rPr>
        <w:t>ność takiej zapłaty.</w:t>
      </w:r>
    </w:p>
    <w:p w:rsidR="00D2571D" w:rsidRDefault="00CE1B30" w:rsidP="002E0E04">
      <w:pPr>
        <w:widowControl/>
        <w:numPr>
          <w:ilvl w:val="1"/>
          <w:numId w:val="16"/>
        </w:numPr>
        <w:suppressAutoHyphens w:val="0"/>
        <w:spacing w:after="0"/>
        <w:ind w:left="426" w:hanging="426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dokonania bezpośredniej zapłaty podwykonawcy lub dalszemu po</w:t>
      </w:r>
      <w:r>
        <w:rPr>
          <w:rFonts w:ascii="Cambria" w:eastAsia="Calibri" w:hAnsi="Cambria"/>
          <w:sz w:val="24"/>
          <w:szCs w:val="24"/>
          <w:lang w:eastAsia="en-US"/>
        </w:rPr>
        <w:t>d</w:t>
      </w:r>
      <w:r>
        <w:rPr>
          <w:rFonts w:ascii="Cambria" w:eastAsia="Calibri" w:hAnsi="Cambria"/>
          <w:sz w:val="24"/>
          <w:szCs w:val="24"/>
          <w:lang w:eastAsia="en-US"/>
        </w:rPr>
        <w:t xml:space="preserve">wykonawcy, o której mowa w ust. 11 </w:t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 xml:space="preserve"> 3), Zamawiający potrąci kwotę wypłac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nego podwykonawcy lub dalszemu podwykonawcy wynagrodzenia z wynagrodz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nia należnego Wykonawcy.</w:t>
      </w:r>
    </w:p>
    <w:p w:rsidR="00D2571D" w:rsidRDefault="00CE1B30">
      <w:pPr>
        <w:widowControl/>
        <w:numPr>
          <w:ilvl w:val="1"/>
          <w:numId w:val="16"/>
        </w:numPr>
        <w:suppressAutoHyphens w:val="0"/>
        <w:spacing w:after="0"/>
        <w:ind w:left="36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Zasady wystawiania faktur:</w:t>
      </w:r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Zamawiający upoważnia Wykonawcę do wystawiania faktury na: </w:t>
      </w:r>
    </w:p>
    <w:p w:rsidR="00D2571D" w:rsidRDefault="00C029E1">
      <w:pPr>
        <w:pStyle w:val="Default"/>
        <w:spacing w:line="276" w:lineRule="auto"/>
        <w:ind w:left="709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………………………………………………….</w:t>
      </w:r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>Wykonawca ma prawo skorzystania z możliwości przekazania ustrukturyzow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 xml:space="preserve">nej faktury elektronicznej na zasadach określonych w ustawie z dnia 9 listopada 2018 r. o elektronicznym fakturowaniu w zamówieniach publicznych, koncesjach na roboty budowlane lub usługi oraz partnerstwie publiczno-prywatnym (Dz. U. z 2020 r. poz. 1666 z </w:t>
      </w:r>
      <w:proofErr w:type="spellStart"/>
      <w:r>
        <w:rPr>
          <w:rFonts w:ascii="Cambria" w:hAnsi="Cambria"/>
          <w:color w:val="000000"/>
          <w:sz w:val="24"/>
          <w:szCs w:val="24"/>
        </w:rPr>
        <w:t>późn</w:t>
      </w:r>
      <w:proofErr w:type="spellEnd"/>
      <w:r>
        <w:rPr>
          <w:rFonts w:ascii="Cambria" w:hAnsi="Cambria"/>
          <w:color w:val="000000"/>
          <w:sz w:val="24"/>
          <w:szCs w:val="24"/>
        </w:rPr>
        <w:t>. zm.).</w:t>
      </w:r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 xml:space="preserve">Zapłata faktury nastąpi z </w:t>
      </w:r>
      <w:bookmarkStart w:id="2" w:name="_Hlk89109816"/>
      <w:r>
        <w:rPr>
          <w:rFonts w:ascii="Cambria" w:hAnsi="Cambria"/>
          <w:sz w:val="24"/>
          <w:szCs w:val="24"/>
        </w:rPr>
        <w:t xml:space="preserve">uwzględnieniem przepisów art. 108a ust. 1a ustawy </w:t>
      </w:r>
      <w:r>
        <w:rPr>
          <w:rFonts w:ascii="Cambria" w:hAnsi="Cambria"/>
          <w:sz w:val="24"/>
          <w:szCs w:val="24"/>
        </w:rPr>
        <w:br/>
        <w:t>o podatku od towarów i usług.</w:t>
      </w:r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Wykonawca jest zobowiązany podać na fakturze adnotację „mechanizm podzi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lonej płatności”.</w:t>
      </w:r>
      <w:bookmarkEnd w:id="2"/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Strony zgodnie postanawiają, że warunkiem zapłaty w umówionym terminie za fakturę wystawioną przez czynnego podatnika VAT jest wskazanie przez Wyk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nawcę dla potrzeb dokonania zapłaty rachunku bankowego zawartego na dzień zlecenia przelewu w wykazie podmiotów, o którym mowa w art. 96b ust. 1 ust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wy o VAT - Wykazie podmiotów zarejestrowanych jako podatnicy VAT, niezar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jestrowanych oraz wykreślonych i przywróconych do rejestru VAT, najpóźniej na 5  dni roboczych przed wyznaczonym terminem płatności,</w:t>
      </w:r>
    </w:p>
    <w:p w:rsidR="00D2571D" w:rsidRDefault="00CE1B30">
      <w:pPr>
        <w:widowControl/>
        <w:numPr>
          <w:ilvl w:val="2"/>
          <w:numId w:val="16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 xml:space="preserve">W przypadku, w którym Wykonawca, dla potrzeb płatności, wskaże rachunek bankowy zawarty w powyższym Wykazie w terminie późniejszym, ustalony </w:t>
      </w:r>
      <w:r>
        <w:rPr>
          <w:rFonts w:ascii="Cambria" w:hAnsi="Cambria"/>
          <w:sz w:val="24"/>
          <w:szCs w:val="24"/>
        </w:rPr>
        <w:lastRenderedPageBreak/>
        <w:t>pierwotnie termin płatności ulega wydłużeniu i wynosi 5 dni roboczych od dnia wskazania rachunku ujawnionego w/w Wykazie.</w:t>
      </w:r>
      <w:bookmarkStart w:id="3" w:name="_Hlk63065414"/>
      <w:bookmarkEnd w:id="3"/>
    </w:p>
    <w:p w:rsidR="00D2571D" w:rsidRDefault="00D2571D">
      <w:pPr>
        <w:pStyle w:val="Jasnasiatkaakcent32"/>
        <w:spacing w:after="0"/>
        <w:ind w:left="0"/>
        <w:jc w:val="both"/>
        <w:rPr>
          <w:rFonts w:ascii="Cambria" w:hAnsi="Cambria" w:cs="Calibri"/>
          <w:sz w:val="24"/>
          <w:szCs w:val="24"/>
        </w:rPr>
      </w:pPr>
    </w:p>
    <w:p w:rsidR="00D2571D" w:rsidRDefault="00CE1B30">
      <w:pPr>
        <w:pStyle w:val="Jasnasiatkaakcent32"/>
        <w:spacing w:after="0"/>
        <w:ind w:left="0"/>
        <w:jc w:val="center"/>
        <w:rPr>
          <w:rFonts w:ascii="Cambria" w:hAnsi="Cambria" w:cs="Calibri"/>
          <w:b/>
          <w:bCs/>
          <w:sz w:val="24"/>
          <w:szCs w:val="24"/>
          <w:vertAlign w:val="superscript"/>
        </w:rPr>
      </w:pPr>
      <w:r>
        <w:rPr>
          <w:rFonts w:ascii="Cambria" w:hAnsi="Cambria" w:cs="Calibri"/>
          <w:b/>
          <w:bCs/>
          <w:sz w:val="24"/>
          <w:szCs w:val="24"/>
        </w:rPr>
        <w:t>§5</w:t>
      </w:r>
    </w:p>
    <w:p w:rsidR="00A36AB2" w:rsidRDefault="00A36AB2" w:rsidP="00A36AB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Ochrona danych osobowych </w:t>
      </w:r>
    </w:p>
    <w:p w:rsidR="00A36AB2" w:rsidRDefault="00A36AB2" w:rsidP="00A36AB2">
      <w:pPr>
        <w:pStyle w:val="Akapitzlist"/>
        <w:numPr>
          <w:ilvl w:val="0"/>
          <w:numId w:val="49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  <w:lang w:eastAsia="zh-CN"/>
        </w:rPr>
      </w:pPr>
      <w:r>
        <w:rPr>
          <w:rFonts w:ascii="Cambria" w:hAnsi="Cambria"/>
          <w:color w:val="000000"/>
          <w:sz w:val="24"/>
          <w:szCs w:val="24"/>
        </w:rPr>
        <w:t>Jeżeli w trakcie realizacji umowy dojdzie do przekazania wykonawcy danych os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bowych niezbędnych do realizacji zamówienia, zamawiający będzie ich administr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 xml:space="preserve">torem w rozumieniu art. 4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8 tego przepisu.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zobowiązuje się:</w:t>
      </w:r>
    </w:p>
    <w:p w:rsidR="00A36AB2" w:rsidRDefault="00A36AB2" w:rsidP="00A36AB2">
      <w:pPr>
        <w:pStyle w:val="Akapitzlist"/>
        <w:numPr>
          <w:ilvl w:val="1"/>
          <w:numId w:val="51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przetwarzać powierzone mu dane osobowe zgodnie z niniejszą umową, Rozp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rządzeniem oraz z innymi przepisami prawa powszechnie obowiązującego, które chronią prawa osób, których dane dotyczą,</w:t>
      </w:r>
    </w:p>
    <w:p w:rsidR="00A36AB2" w:rsidRDefault="00A36AB2" w:rsidP="00A36AB2">
      <w:pPr>
        <w:pStyle w:val="Akapitzlist"/>
        <w:numPr>
          <w:ilvl w:val="1"/>
          <w:numId w:val="52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36AB2" w:rsidRDefault="00A36AB2" w:rsidP="00A36AB2">
      <w:pPr>
        <w:pStyle w:val="Akapitzlist"/>
        <w:numPr>
          <w:ilvl w:val="1"/>
          <w:numId w:val="52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wych,</w:t>
      </w:r>
    </w:p>
    <w:p w:rsidR="00A36AB2" w:rsidRDefault="00A36AB2" w:rsidP="00A36AB2">
      <w:pPr>
        <w:pStyle w:val="Akapitzlist"/>
        <w:numPr>
          <w:ilvl w:val="1"/>
          <w:numId w:val="52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 nadania upoważnień do przetwarzania danych osobowych wszystkim os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bom, które będą przetwarzały powierzone dane w celu realizacji niniejszej um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wy,</w:t>
      </w:r>
    </w:p>
    <w:p w:rsidR="00A36AB2" w:rsidRDefault="00A36AB2" w:rsidP="00A36AB2">
      <w:pPr>
        <w:pStyle w:val="Akapitzlist"/>
        <w:numPr>
          <w:ilvl w:val="1"/>
          <w:numId w:val="52"/>
        </w:numPr>
        <w:spacing w:after="0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zapewnić zachowanie w tajemnicy (o której mowa w art. 28 ust 3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b Rozp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rządzenia) przetwarzanych danych przez osoby, które upoważnia do przetw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rzania danych osobowych w celu realizacji niniejszej umowy, zarówno w trakcie zatrudnienia ich w Podmiocie przetwarzającym, jak i po jego ustaniu.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po wykonaniu przedmiotu zamówienia, usuwa/ zwraca Zamawiając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mu wszelkie dane osobowe oraz usuwa wszelkie ich istniejące kopie, chyba że pr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wo Unii lub prawo państwa członkowskiego nakazują przechowywanie danych os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bowych.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pomaga Zamawiającemu w niezbędnym zakresie wywiązywać się z obowiązku odpowiadania na żądania osoby, której dane dotyczą oraz wywiązyw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 xml:space="preserve">nia się z obowiązków określonych w art. 32-36 Rozporządzenia. 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nia naruszenia.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 xml:space="preserve">Zamawiający, zgodnie z art. 28 ust. 3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h) Rozporządzenia ma prawo kontroli, czy środki zastosowane przez Wykonawcę przy przetwarzaniu i zabezpieczeniu powi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rzonych danych osobowych spełniają postanowienia umowy, w tym zlecenia jej w</w:t>
      </w:r>
      <w:r>
        <w:rPr>
          <w:rFonts w:ascii="Cambria" w:hAnsi="Cambria"/>
          <w:color w:val="000000"/>
          <w:sz w:val="24"/>
          <w:szCs w:val="24"/>
        </w:rPr>
        <w:t>y</w:t>
      </w:r>
      <w:r>
        <w:rPr>
          <w:rFonts w:ascii="Cambria" w:hAnsi="Cambria"/>
          <w:color w:val="000000"/>
          <w:sz w:val="24"/>
          <w:szCs w:val="24"/>
        </w:rPr>
        <w:t>konania audytorowi.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Zamawiający realizować będzie prawo kontroli w godzinach pracy Wykonawcy i</w:t>
      </w:r>
      <w:r>
        <w:rPr>
          <w:rFonts w:ascii="Cambria" w:hAnsi="Cambria"/>
          <w:color w:val="000000"/>
          <w:sz w:val="24"/>
          <w:szCs w:val="24"/>
        </w:rPr>
        <w:t>n</w:t>
      </w:r>
      <w:r>
        <w:rPr>
          <w:rFonts w:ascii="Cambria" w:hAnsi="Cambria"/>
          <w:color w:val="000000"/>
          <w:sz w:val="24"/>
          <w:szCs w:val="24"/>
        </w:rPr>
        <w:t>formując o kontroli minimum 3 dni przed planowanym jej przeprowadzeniem.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udostępnia Zamawiającemu wszelkie informacje niezbędne do wyk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zania spełnienia obowiązków określonych w art. 28 Rozporządzenia.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Podwykonawca, winien spełniać te same gwarancje i obowiązki jakie zostały nał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 xml:space="preserve">żone na Wykonawcę. 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zobowiązuje się do niezwłocznego poinformowania Zamawiającego o jakimkolwiek postępowaniu, w szczególności administracyjnym lub sądowym, dot</w:t>
      </w:r>
      <w:r>
        <w:rPr>
          <w:rFonts w:ascii="Cambria" w:hAnsi="Cambria"/>
          <w:color w:val="000000"/>
          <w:sz w:val="24"/>
          <w:szCs w:val="24"/>
        </w:rPr>
        <w:t>y</w:t>
      </w:r>
      <w:r>
        <w:rPr>
          <w:rFonts w:ascii="Cambria" w:hAnsi="Cambria"/>
          <w:color w:val="000000"/>
          <w:sz w:val="24"/>
          <w:szCs w:val="24"/>
        </w:rPr>
        <w:t>czącym przetwarzania przez Wykonawcę danych osobowych określonych w um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wie, o jakiejkolwiek decyzji administracyjnej lub orzeczeniu dotyczącym przetw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rzania tych danych, skierowanych do Wykonawcy, a także o wszelkich planowanych, o ile są wiadome, lub realizowanych kontrolach i inspekcjach dotyczących przetw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rzania danych osobowych, w szczególności prowadzonych przez inspektorów up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 xml:space="preserve">ważnionych przez Prezesa Urzędu Ochrony Danych Osobowych. </w:t>
      </w:r>
    </w:p>
    <w:p w:rsidR="00A36AB2" w:rsidRDefault="00A36AB2" w:rsidP="00A36AB2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zobowiązuje się do zachowania w tajemnicy wszelkich informacji, d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nych, materiałów, dokumentów i danych osobowych otrzymanych od Zamawiając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go oraz danych uzyskanych w jakikolwiek inny sposób, zamierzony czy przypadk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wy w formie ustnej, pisemnej lub elektronicznej („dane poufne”).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nia w tajemnicy danych poufnych nie będą one wykorzystywane, ujawniane ani udostępniane w innym celu niż wykonanie Umowy, chyba że konieczność uja</w:t>
      </w:r>
      <w:r>
        <w:rPr>
          <w:rFonts w:ascii="Cambria" w:hAnsi="Cambria"/>
          <w:color w:val="000000"/>
          <w:sz w:val="24"/>
          <w:szCs w:val="24"/>
        </w:rPr>
        <w:t>w</w:t>
      </w:r>
      <w:r>
        <w:rPr>
          <w:rFonts w:ascii="Cambria" w:hAnsi="Cambria"/>
          <w:color w:val="000000"/>
          <w:sz w:val="24"/>
          <w:szCs w:val="24"/>
        </w:rPr>
        <w:t>nienia posiadanych informacji wynika z obowiązujących przepisów prawa lub Umowy.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przypadku, gdy wykonanie obowiązków, o których mowa w art. 15 ust. 1-3 ro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porządzenia 2016/679, wymagałoby niewspółmiernie dużego wysiłku, zamawi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Skorzystanie przez osobę, której dane dotyczą, z uprawnienia do sprostowania lub uzupełnienia danych osobowych, o którym mowa w art. 16 rozporządzenia 2016/679, nie może skutkować zmianą wyniku postępowania o udzielenie zam</w:t>
      </w:r>
      <w:r>
        <w:rPr>
          <w:rFonts w:ascii="Cambria" w:hAnsi="Cambria"/>
          <w:sz w:val="24"/>
          <w:szCs w:val="24"/>
        </w:rPr>
        <w:t>ó</w:t>
      </w:r>
      <w:r>
        <w:rPr>
          <w:rFonts w:ascii="Cambria" w:hAnsi="Cambria"/>
          <w:sz w:val="24"/>
          <w:szCs w:val="24"/>
        </w:rPr>
        <w:t>wienia publicznego lub konkursu ani zmianą postanowień umowy w zakresie ni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zgodnym z ustawą.</w:t>
      </w:r>
    </w:p>
    <w:p w:rsidR="00A36AB2" w:rsidRDefault="00A36AB2" w:rsidP="00A36AB2">
      <w:pPr>
        <w:pStyle w:val="Akapitzlist"/>
        <w:numPr>
          <w:ilvl w:val="0"/>
          <w:numId w:val="50"/>
        </w:numPr>
        <w:spacing w:after="0"/>
        <w:ind w:left="567" w:hanging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:rsidR="00D2571D" w:rsidRDefault="00D2571D">
      <w:pPr>
        <w:pStyle w:val="Jasnasiatkaakcent32"/>
        <w:spacing w:after="0"/>
        <w:ind w:left="360"/>
        <w:jc w:val="both"/>
        <w:rPr>
          <w:rFonts w:ascii="Cambria" w:hAnsi="Cambria"/>
        </w:rPr>
      </w:pP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6</w:t>
      </w:r>
    </w:p>
    <w:p w:rsidR="00D2571D" w:rsidRDefault="00CE1B30">
      <w:pPr>
        <w:spacing w:after="0"/>
        <w:ind w:left="567" w:hanging="567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Odbiory robót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zgodnie postanawiają, że będą stosowane następujące rodzaje odbiorów 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bót:</w:t>
      </w:r>
    </w:p>
    <w:p w:rsidR="00D2571D" w:rsidRDefault="00CE1B30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Cambria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odbiory robót zanikających i ulegających zakryciu</w:t>
      </w:r>
      <w:r>
        <w:rPr>
          <w:rFonts w:ascii="Cambria" w:hAnsi="Cambria"/>
          <w:color w:val="000000"/>
          <w:sz w:val="24"/>
          <w:szCs w:val="24"/>
        </w:rPr>
        <w:t xml:space="preserve"> (roboty zanikające lub z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krywane muszą zostać wpisane do dziennika budowy przez kierownika budowy, po sprawdzeniu przez Inspektora nadzoru lub na tę okoliczność będzie sporz</w:t>
      </w:r>
      <w:r>
        <w:rPr>
          <w:rFonts w:ascii="Cambria" w:hAnsi="Cambria"/>
          <w:color w:val="000000"/>
          <w:sz w:val="24"/>
          <w:szCs w:val="24"/>
        </w:rPr>
        <w:t>ą</w:t>
      </w:r>
      <w:r>
        <w:rPr>
          <w:rFonts w:ascii="Cambria" w:hAnsi="Cambria"/>
          <w:color w:val="000000"/>
          <w:sz w:val="24"/>
          <w:szCs w:val="24"/>
        </w:rPr>
        <w:t>dzany protokół robót zanikających) – nie stanowią podstawy do wystawienia fa</w:t>
      </w:r>
      <w:r>
        <w:rPr>
          <w:rFonts w:ascii="Cambria" w:hAnsi="Cambria"/>
          <w:color w:val="000000"/>
          <w:sz w:val="24"/>
          <w:szCs w:val="24"/>
        </w:rPr>
        <w:t>k</w:t>
      </w:r>
      <w:r>
        <w:rPr>
          <w:rFonts w:ascii="Cambria" w:hAnsi="Cambria"/>
          <w:color w:val="000000"/>
          <w:sz w:val="24"/>
          <w:szCs w:val="24"/>
        </w:rPr>
        <w:t>tury.</w:t>
      </w:r>
    </w:p>
    <w:p w:rsidR="00D2571D" w:rsidRDefault="00CE1B30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odbiór końcowy</w:t>
      </w:r>
      <w:r>
        <w:rPr>
          <w:rFonts w:ascii="Cambria" w:hAnsi="Cambria"/>
          <w:color w:val="000000"/>
          <w:sz w:val="24"/>
          <w:szCs w:val="24"/>
        </w:rPr>
        <w:t xml:space="preserve"> po zakończeniu całości prac objętych przedmiotem zamówienia - będący podstawą wystawienia faktury końcowej.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Odbiory robót zanikających i ulegających zakryciu, dokonywane będą przez Inspe</w:t>
      </w:r>
      <w:r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tora Nadzoru Inwestorskiego. Wykonawca winien zgłaszać gotowość do odbiorów, o których mowa wyżej, wpisem do Dziennika budowy.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Podstawą zgłoszenia przez Wykonawcę gotowości do odbioru końcowego, będzie faktyczne wykonanie całości robót, potwierdzone w Dzienniku budowy wpisem d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konanym przez kierownika budowy, potwierdzonym przez Inspektora nadzoru.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Wraz ze zgłoszeniem do końcowego odbioru Wykonawca przekaże Zamawiającemu następujące dokumenty wynikające z art. 57 ustawy Prawo budowlane:</w:t>
      </w:r>
    </w:p>
    <w:p w:rsidR="00D2571D" w:rsidRDefault="00CE1B30">
      <w:pPr>
        <w:pStyle w:val="Akapitzlist"/>
        <w:numPr>
          <w:ilvl w:val="0"/>
          <w:numId w:val="18"/>
        </w:numPr>
        <w:spacing w:after="0"/>
        <w:ind w:hanging="4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Dziennik budowy – jeżeli dotyczy,</w:t>
      </w:r>
    </w:p>
    <w:p w:rsidR="00D2571D" w:rsidRDefault="00CE1B30">
      <w:pPr>
        <w:pStyle w:val="Akapitzlist"/>
        <w:numPr>
          <w:ilvl w:val="0"/>
          <w:numId w:val="18"/>
        </w:numPr>
        <w:spacing w:after="0"/>
        <w:ind w:hanging="4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Dokumentację powykonawczą wymaganą w STWIORB, opisaną </w:t>
      </w:r>
      <w:r>
        <w:rPr>
          <w:rFonts w:ascii="Cambria" w:hAnsi="Cambria"/>
          <w:sz w:val="24"/>
          <w:szCs w:val="24"/>
        </w:rPr>
        <w:br/>
        <w:t xml:space="preserve">i skompletowaną w formie papierowej i elektronicznej w formacie </w:t>
      </w:r>
      <w:proofErr w:type="spellStart"/>
      <w:r>
        <w:rPr>
          <w:rFonts w:ascii="Cambria" w:hAnsi="Cambria"/>
          <w:sz w:val="24"/>
          <w:szCs w:val="24"/>
        </w:rPr>
        <w:t>doc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pdf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D2571D" w:rsidRDefault="00CE1B30">
      <w:pPr>
        <w:pStyle w:val="Akapitzlist"/>
        <w:numPr>
          <w:ilvl w:val="0"/>
          <w:numId w:val="18"/>
        </w:numPr>
        <w:spacing w:after="0"/>
        <w:ind w:hanging="4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Dokumenty (atesty, certyfikaty, oświadczenia) potwierdzające, że wbudowane wyroby budowlane są zgodne z art. 10 ustawy Prawo budowlane (opisane </w:t>
      </w:r>
      <w:r>
        <w:rPr>
          <w:rFonts w:ascii="Cambria" w:hAnsi="Cambria"/>
          <w:sz w:val="24"/>
          <w:szCs w:val="24"/>
        </w:rPr>
        <w:br/>
        <w:t>i ostemplowane przez Kierownika budowy i potwierdzone przez Inspektora Nadzoru),</w:t>
      </w:r>
    </w:p>
    <w:p w:rsidR="00D2571D" w:rsidRDefault="00CE1B30">
      <w:pPr>
        <w:pStyle w:val="Akapitzlist"/>
        <w:numPr>
          <w:ilvl w:val="0"/>
          <w:numId w:val="18"/>
        </w:numPr>
        <w:spacing w:after="0"/>
        <w:ind w:hanging="4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Protokoły i zaświadczenia z przeprowadzonych prób, badań, sprawdzeń i inne dokumenty wymagane w STWIORB,</w:t>
      </w:r>
    </w:p>
    <w:p w:rsidR="00D2571D" w:rsidRDefault="00CE1B30">
      <w:pPr>
        <w:pStyle w:val="Akapitzlist"/>
        <w:numPr>
          <w:ilvl w:val="0"/>
          <w:numId w:val="18"/>
        </w:numPr>
        <w:spacing w:after="0"/>
        <w:ind w:hanging="4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 Kierownika budowy oraz kierowników robót o zakończeniu robót budowlanych oraz wykonaniu robót zgodnie ze sztuką budowlaną, obowiązuj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cymi przepisami i normami,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Zamawiający wyznaczy i rozpocznie czynności odbioru końcowego w terminie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do 1</w:t>
      </w:r>
      <w:r w:rsidR="00C029E1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 xml:space="preserve"> dni od daty zawiadomienia go o osiągnięciu gotowości do odbioru ko</w:t>
      </w:r>
      <w:r>
        <w:rPr>
          <w:rFonts w:ascii="Cambria" w:hAnsi="Cambria"/>
          <w:b/>
          <w:bCs/>
          <w:sz w:val="24"/>
          <w:szCs w:val="24"/>
        </w:rPr>
        <w:t>ń</w:t>
      </w:r>
      <w:r>
        <w:rPr>
          <w:rFonts w:ascii="Cambria" w:hAnsi="Cambria"/>
          <w:b/>
          <w:bCs/>
          <w:sz w:val="24"/>
          <w:szCs w:val="24"/>
        </w:rPr>
        <w:t>cowego</w:t>
      </w:r>
      <w:r>
        <w:rPr>
          <w:rFonts w:ascii="Cambria" w:hAnsi="Cambria"/>
          <w:sz w:val="24"/>
          <w:szCs w:val="24"/>
        </w:rPr>
        <w:t>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zobowiązany jest do dokonania lub odmowy dokonania odbioru ko</w:t>
      </w:r>
      <w:r>
        <w:rPr>
          <w:rFonts w:ascii="Cambria" w:hAnsi="Cambria"/>
          <w:sz w:val="24"/>
          <w:szCs w:val="24"/>
        </w:rPr>
        <w:t>ń</w:t>
      </w:r>
      <w:r>
        <w:rPr>
          <w:rFonts w:ascii="Cambria" w:hAnsi="Cambria"/>
          <w:sz w:val="24"/>
          <w:szCs w:val="24"/>
        </w:rPr>
        <w:t xml:space="preserve">cowego, w terminie </w:t>
      </w:r>
      <w:r>
        <w:rPr>
          <w:rFonts w:ascii="Cambria" w:hAnsi="Cambria"/>
          <w:b/>
          <w:bCs/>
          <w:sz w:val="24"/>
          <w:szCs w:val="24"/>
        </w:rPr>
        <w:t xml:space="preserve">do </w:t>
      </w:r>
      <w:r w:rsidR="00C029E1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>0 dni od dnia rozpoczęcia tego odbioru</w:t>
      </w:r>
      <w:r>
        <w:rPr>
          <w:rFonts w:ascii="Cambria" w:hAnsi="Cambria"/>
          <w:sz w:val="24"/>
          <w:szCs w:val="24"/>
        </w:rPr>
        <w:t>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protokole odbioru końcowego strony wskażą w szczególności zakres wykon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nych prac, datę ich zakończenia, uwagi dotyczące jakości wykonanych prac oraz ewentualne usterki lub wady stwierdzone podczas odbioru 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</w:rPr>
        <w:t>Jeżeli w toku czynności odbioru zostaną stwierdzone wady, Zamawiającemu prz</w:t>
      </w:r>
      <w:r>
        <w:rPr>
          <w:rFonts w:ascii="Cambria" w:eastAsia="Calibri" w:hAnsi="Cambria"/>
          <w:color w:val="000000"/>
          <w:sz w:val="24"/>
          <w:szCs w:val="24"/>
        </w:rPr>
        <w:t>y</w:t>
      </w:r>
      <w:r>
        <w:rPr>
          <w:rFonts w:ascii="Cambria" w:eastAsia="Calibri" w:hAnsi="Cambria"/>
          <w:color w:val="000000"/>
          <w:sz w:val="24"/>
          <w:szCs w:val="24"/>
        </w:rPr>
        <w:t>sługują następujące uprawnienia:</w:t>
      </w:r>
    </w:p>
    <w:p w:rsidR="00D2571D" w:rsidRDefault="00CE1B30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jeżeli wady nadają się do usunięcia, jednak uniemożliwiają użytkowanie prze</w:t>
      </w:r>
      <w:r>
        <w:rPr>
          <w:rFonts w:ascii="Cambria" w:hAnsi="Cambria"/>
          <w:color w:val="000000"/>
          <w:sz w:val="24"/>
          <w:szCs w:val="24"/>
        </w:rPr>
        <w:t>d</w:t>
      </w:r>
      <w:r>
        <w:rPr>
          <w:rFonts w:ascii="Cambria" w:hAnsi="Cambria"/>
          <w:color w:val="000000"/>
          <w:sz w:val="24"/>
          <w:szCs w:val="24"/>
        </w:rPr>
        <w:t>miotu zamówienia zgodnie z przeznaczeniem i zachowaniem zasad bezpiecze</w:t>
      </w:r>
      <w:r>
        <w:rPr>
          <w:rFonts w:ascii="Cambria" w:hAnsi="Cambria"/>
          <w:color w:val="000000"/>
          <w:sz w:val="24"/>
          <w:szCs w:val="24"/>
        </w:rPr>
        <w:t>ń</w:t>
      </w:r>
      <w:r>
        <w:rPr>
          <w:rFonts w:ascii="Cambria" w:hAnsi="Cambria"/>
          <w:color w:val="000000"/>
          <w:sz w:val="24"/>
          <w:szCs w:val="24"/>
        </w:rPr>
        <w:t>stwa /wady istotne/ Zamawiający odmówi odbioru do czasu usunięcia wad istotnych i wyznaczy termin ich usunięcia nie krótszy niż 14 dni</w:t>
      </w:r>
    </w:p>
    <w:p w:rsidR="00D2571D" w:rsidRDefault="00CE1B30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jeżeli wady nadają się do usunięcia i nie stanowią przeszkody w użytkowaniu przedmiotu zamówienia zgodnie z przeznaczeniem i zachowaniem zasad be</w:t>
      </w: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color w:val="000000"/>
          <w:sz w:val="24"/>
          <w:szCs w:val="24"/>
        </w:rPr>
        <w:t>pieczeństwa /wady nieistotne/ Zamawiający odbierze przedmiot zamówienia wyznaczając termin ich usunięcia nie krótszy niż 14 dni.</w:t>
      </w:r>
    </w:p>
    <w:p w:rsidR="00D2571D" w:rsidRDefault="00CE1B30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jeżeli wady nie nadają się do usunięcia, Zamawiający może:</w:t>
      </w:r>
    </w:p>
    <w:p w:rsidR="00D2571D" w:rsidRDefault="00CE1B30">
      <w:pPr>
        <w:pStyle w:val="Akapitzlist"/>
        <w:numPr>
          <w:ilvl w:val="1"/>
          <w:numId w:val="20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obniżyć wynagrodzenie, jeżeli wady nie uniemożliwiają użytkowania prze</w:t>
      </w:r>
      <w:r>
        <w:rPr>
          <w:rFonts w:ascii="Cambria" w:hAnsi="Cambria"/>
          <w:color w:val="000000"/>
          <w:sz w:val="24"/>
          <w:szCs w:val="24"/>
        </w:rPr>
        <w:t>d</w:t>
      </w:r>
      <w:r>
        <w:rPr>
          <w:rFonts w:ascii="Cambria" w:hAnsi="Cambria"/>
          <w:color w:val="000000"/>
          <w:sz w:val="24"/>
          <w:szCs w:val="24"/>
        </w:rPr>
        <w:t>miotu odbioru zgodnie z przeznaczeniem,</w:t>
      </w:r>
    </w:p>
    <w:p w:rsidR="00D2571D" w:rsidRDefault="00CE1B30">
      <w:pPr>
        <w:pStyle w:val="Akapitzlist"/>
        <w:numPr>
          <w:ilvl w:val="1"/>
          <w:numId w:val="20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odstąpić od umowy lub żądać ponownego wykonania przedmiotu zamówi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nia, jeżeli wady uniemożliwiają użytkowanie przedmiotu zamówienia zgo</w:t>
      </w:r>
      <w:r>
        <w:rPr>
          <w:rFonts w:ascii="Cambria" w:hAnsi="Cambria"/>
          <w:color w:val="000000"/>
          <w:sz w:val="24"/>
          <w:szCs w:val="24"/>
        </w:rPr>
        <w:t>d</w:t>
      </w:r>
      <w:r>
        <w:rPr>
          <w:rFonts w:ascii="Cambria" w:hAnsi="Cambria"/>
          <w:color w:val="000000"/>
          <w:sz w:val="24"/>
          <w:szCs w:val="24"/>
        </w:rPr>
        <w:t>nie z przeznaczeniem.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eastAsia="Calibri" w:hAnsi="Cambria"/>
          <w:color w:val="000000"/>
          <w:sz w:val="24"/>
          <w:szCs w:val="24"/>
        </w:rPr>
        <w:t>W przypadku odmowy usunięcia wad przez Wykonawcę, wady zostaną usunięte w ramach wykonawstwa zastępczego na jego koszt.</w:t>
      </w:r>
    </w:p>
    <w:p w:rsidR="00D2571D" w:rsidRDefault="00CE1B30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426" w:hanging="426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 przypadku odmowy odbioru, o którym mowa w ust. 8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1), terminem wykon</w:t>
      </w:r>
      <w:r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>na zamówienia będzie data ponownego zgłoszenia przez wykonawcę gotowości do odbioru przedmiotu zamówienia z usuniętymi wadami istotnymi (nie będzie nim data pierwotnego zgłoszenia gotowości odbioru).</w:t>
      </w:r>
    </w:p>
    <w:p w:rsidR="00D2571D" w:rsidRDefault="00D2571D">
      <w:pPr>
        <w:widowControl/>
        <w:suppressAutoHyphens w:val="0"/>
        <w:spacing w:after="0"/>
        <w:rPr>
          <w:rFonts w:ascii="Cambria" w:hAnsi="Cambria"/>
          <w:color w:val="000000"/>
          <w:sz w:val="24"/>
          <w:szCs w:val="24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7</w:t>
      </w:r>
    </w:p>
    <w:p w:rsidR="00D2571D" w:rsidRDefault="00CE1B30">
      <w:pPr>
        <w:pStyle w:val="Lista"/>
        <w:spacing w:line="276" w:lineRule="auto"/>
        <w:ind w:left="360"/>
        <w:jc w:val="center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Cs w:val="24"/>
        </w:rPr>
        <w:t>Obowiązki Kierownika budowy</w:t>
      </w:r>
    </w:p>
    <w:p w:rsidR="00D2571D" w:rsidRDefault="00CE1B30">
      <w:pPr>
        <w:pStyle w:val="Lista"/>
        <w:numPr>
          <w:ilvl w:val="2"/>
          <w:numId w:val="26"/>
        </w:numPr>
        <w:tabs>
          <w:tab w:val="left" w:pos="284"/>
        </w:tabs>
        <w:spacing w:line="276" w:lineRule="auto"/>
        <w:ind w:left="284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 xml:space="preserve">Kierownik budowy działać będzie w granicach umocowania określonego w ustawie </w:t>
      </w:r>
      <w:r>
        <w:rPr>
          <w:rFonts w:ascii="Cambria" w:hAnsi="Cambria" w:cs="Calibri"/>
          <w:szCs w:val="24"/>
        </w:rPr>
        <w:br/>
        <w:t>z dnia 7 lipca 1994 r.  Prawo budowlane.</w:t>
      </w:r>
    </w:p>
    <w:p w:rsidR="00D2571D" w:rsidRDefault="00CE1B30">
      <w:pPr>
        <w:pStyle w:val="Lista"/>
        <w:numPr>
          <w:ilvl w:val="2"/>
          <w:numId w:val="26"/>
        </w:numPr>
        <w:tabs>
          <w:tab w:val="left" w:pos="284"/>
        </w:tabs>
        <w:spacing w:line="276" w:lineRule="auto"/>
        <w:ind w:left="284"/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Kierownik budowy zobowiązany jest do: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złożenia Zamawiającemu w dniu przekazania placu budowy oświadczenia </w:t>
      </w:r>
      <w:r>
        <w:rPr>
          <w:rFonts w:ascii="Cambria" w:hAnsi="Cambria"/>
          <w:color w:val="000000"/>
          <w:sz w:val="24"/>
          <w:szCs w:val="24"/>
        </w:rPr>
        <w:br/>
        <w:t>o przyjęciu obowiązków kierownika budowy,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prowadzenia dziennika budowy, 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przedkładania Inspektorowi Nadzoru wniosków o zatwierdzenie do wbudowania materiałów przed ich wbudowaniem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zgłaszania Inspektorowi Nadzoru do sprawdzenia lub odbioru wykonane roboty ulegające zakryciu bądź zanikające oraz zapewnienie dokonania wymaganych przepisami lub ustalonych w dokumentacji projektowej prób i badań przed zgł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szeniem ich do odbioru,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informowania Zamawiającego (Inspektora Nadzoru) o terminie zakrycia robót ulegających zakryciu oraz terminie odbioru robót zanikających (jeżeli Wykona</w:t>
      </w:r>
      <w:r>
        <w:rPr>
          <w:rFonts w:ascii="Cambria" w:hAnsi="Cambria"/>
          <w:color w:val="000000"/>
          <w:sz w:val="24"/>
          <w:szCs w:val="24"/>
        </w:rPr>
        <w:t>w</w:t>
      </w:r>
      <w:r>
        <w:rPr>
          <w:rFonts w:ascii="Cambria" w:hAnsi="Cambria"/>
          <w:color w:val="000000"/>
          <w:sz w:val="24"/>
          <w:szCs w:val="24"/>
        </w:rPr>
        <w:t>ca nie poinformował o tych faktach Inspektora Nadzoru zobowiązany jest odkryć roboty lub wykonać otwory niezbędne do zbadania robót, a następnie przywrócić roboty do stanu poprzedniego);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koordynowania wszystkich prac na budowie w tym wykonywanych przez po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wykonawców, 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uczestniczenia w Radach Budowy i odbiorach,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uczestniczenia w odbiorze końcowym zadania, w tym kontroli organów upra</w:t>
      </w:r>
      <w:r>
        <w:rPr>
          <w:rFonts w:ascii="Cambria" w:hAnsi="Cambria"/>
          <w:color w:val="000000"/>
          <w:sz w:val="24"/>
          <w:szCs w:val="24"/>
        </w:rPr>
        <w:t>w</w:t>
      </w:r>
      <w:r>
        <w:rPr>
          <w:rFonts w:ascii="Cambria" w:hAnsi="Cambria"/>
          <w:color w:val="000000"/>
          <w:sz w:val="24"/>
          <w:szCs w:val="24"/>
        </w:rPr>
        <w:t xml:space="preserve">nionych, 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niezwłocznego informowanie Inspektora Nadzoru i Zamawiającego o problemach lub okolicznościach, które mogą wpłynąć na jakość robót lub opóźnienie terminu zakończenia zadania</w:t>
      </w:r>
      <w:r>
        <w:rPr>
          <w:rFonts w:ascii="Cambria" w:hAnsi="Cambria"/>
          <w:sz w:val="24"/>
          <w:szCs w:val="24"/>
        </w:rPr>
        <w:t xml:space="preserve">, </w:t>
      </w:r>
    </w:p>
    <w:p w:rsidR="00D2571D" w:rsidRDefault="00CE1B30">
      <w:pPr>
        <w:widowControl/>
        <w:numPr>
          <w:ilvl w:val="0"/>
          <w:numId w:val="27"/>
        </w:numPr>
        <w:suppressAutoHyphens w:val="0"/>
        <w:spacing w:after="0"/>
        <w:ind w:left="709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informowania Inspektora Nadzoru i Zamawiającego o konieczności wykonania robót dodatkowych i zamiennych niezwłocznie, lecz nie później niż w terminie 5 dni od daty stwierdzenia konieczności ich wykonania.</w:t>
      </w:r>
    </w:p>
    <w:p w:rsidR="00D2571D" w:rsidRDefault="00CE1B30">
      <w:pPr>
        <w:widowControl/>
        <w:suppressAutoHyphens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Style w:val="Odwoaniedokomentarza"/>
          <w:rFonts w:ascii="Cambria" w:hAnsi="Cambria"/>
          <w:sz w:val="24"/>
          <w:szCs w:val="24"/>
        </w:rPr>
        <w:br/>
      </w:r>
      <w:r>
        <w:rPr>
          <w:rFonts w:ascii="Cambria" w:eastAsia="Calibri" w:hAnsi="Cambria"/>
          <w:b/>
          <w:bCs/>
          <w:sz w:val="24"/>
          <w:szCs w:val="24"/>
          <w:lang w:eastAsia="en-US"/>
        </w:rPr>
        <w:t>§ 8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Podwykonawcy</w:t>
      </w:r>
    </w:p>
    <w:p w:rsidR="00D2571D" w:rsidRDefault="00CE1B30">
      <w:pPr>
        <w:widowControl/>
        <w:numPr>
          <w:ilvl w:val="0"/>
          <w:numId w:val="23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zobowiązuje się do wykonania przedmiotu zamówienia siłami własn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mi z wyjątkiem robót w zakresie:</w:t>
      </w:r>
    </w:p>
    <w:p w:rsidR="00D2571D" w:rsidRDefault="00CE1B30">
      <w:pPr>
        <w:widowControl/>
        <w:numPr>
          <w:ilvl w:val="0"/>
          <w:numId w:val="21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:rsidR="00D2571D" w:rsidRDefault="00CE1B30">
      <w:pPr>
        <w:widowControl/>
        <w:numPr>
          <w:ilvl w:val="0"/>
          <w:numId w:val="21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:rsidR="00D2571D" w:rsidRDefault="00CE1B30">
      <w:pPr>
        <w:widowControl/>
        <w:numPr>
          <w:ilvl w:val="0"/>
          <w:numId w:val="21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:rsidR="00D2571D" w:rsidRDefault="00CE1B30">
      <w:pPr>
        <w:widowControl/>
        <w:tabs>
          <w:tab w:val="left" w:pos="426"/>
        </w:tabs>
        <w:suppressAutoHyphens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ab/>
        <w:t>które zostaną wykonane przy udziale podwykonawcy (podwykonawców).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Wykonawca, podwykonawca lub dalszy podwykonawca zamówienia zamierzający zawrzeć umowę o podwykonawstwo, której przedmiotem są roboty budowlane, jest obowiązany, w trakcie realizacji zamówienia, do przedłożenia Zamawiającemu pr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jektu tej umowy, przy czym podwykonawca lub dalszy podwykonawca jest obowi</w:t>
      </w:r>
      <w:r>
        <w:rPr>
          <w:rFonts w:ascii="Cambria" w:eastAsia="Calibri" w:hAnsi="Cambria"/>
          <w:sz w:val="24"/>
          <w:szCs w:val="24"/>
          <w:lang w:eastAsia="en-US"/>
        </w:rPr>
        <w:t>ą</w:t>
      </w:r>
      <w:r>
        <w:rPr>
          <w:rFonts w:ascii="Cambria" w:eastAsia="Calibri" w:hAnsi="Cambria"/>
          <w:sz w:val="24"/>
          <w:szCs w:val="24"/>
          <w:lang w:eastAsia="en-US"/>
        </w:rPr>
        <w:t xml:space="preserve">zany dołączyć zgodę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Wykonawcy na zawarcie umowy o podwykonawstwo o treści zgodnej z projektem umowy.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Zamawiającemu przysługuje prawo do zgłoszenia w terminie 14 dni w formie p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i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semnej zastrzeżenia do przedłożonego projektu umowy o podwykonawstwo, której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lastRenderedPageBreak/>
        <w:t>przedmiotem są roboty budowlane, w przypadku zaistnienia chociażby jednego z opisanych poniżej przypadków: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termin zapłaty wynagrodzenia podwykonawcy lub dalszemu podwykonawcy przewidziany w umowie o podwykonawstwo jest dłuższy niż 30 dni</w:t>
      </w:r>
      <w:r>
        <w:rPr>
          <w:rFonts w:ascii="Cambria" w:eastAsia="Calibri" w:hAnsi="Cambria"/>
          <w:sz w:val="24"/>
          <w:szCs w:val="24"/>
          <w:lang w:eastAsia="en-US"/>
        </w:rPr>
        <w:t xml:space="preserve"> od dnia d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ręczenia Wykonawcy, podwykonawcy lub dalszemu podwykonawcy faktury lub rachunku, potwierdzających wykonanie zleconej podwykonawcy lub dalszemu podwykonawcy dostawy, usługi lub roboty budowlanej,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termin wykonania umowy o podwykonawstwo wykracza poza termin wykonania zamówienia, wskazany w § 2 ust. 1 umowy,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umowa o podwykonawstwo zawiera zapisy uzależniające dokonanie zapłaty na rzecz podwykonawcy od odbioru robót przez Zamawiającego lub od zapłaty n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leżności Wykonawcy przez Zamawiającego,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umowa o podwykonawstwo nie zawiera kwoty wynagrodzenia wykonawcy;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umowa o podwykonawstwo nie zawiera uregulowań, o których mowa w § 13 umowy,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załączony do umowy o podwykonawstwo harmonogram rzeczowy jest niezgodny z harmonogramem,</w:t>
      </w:r>
    </w:p>
    <w:p w:rsidR="00D2571D" w:rsidRDefault="00CE1B30">
      <w:pPr>
        <w:widowControl/>
        <w:numPr>
          <w:ilvl w:val="0"/>
          <w:numId w:val="24"/>
        </w:numPr>
        <w:suppressAutoHyphens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każdym przypadku, gdy umowa kształtuje prawa i obowiązki podwykonawcy, w zakresie kar umownych oraz warunków wypłaty wynagrodzenia, w sposób dla niego mniej korzystny niż prawa i obowiązki wykonawcy wynikające z niniejszej umowy.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Niezgłoszenie przez Zamawiającego w formie pisemnej zastrzeżeń do przedłożon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go projektu umowy o podwykonawstwo, której przedmiotem są roboty budowlane, w terminie wskazanym w ust. 3, będzie uważane za jego akceptację.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Wykonawca, podwykonawca lub dalszy podwykonawca zamówienia na roboty b</w:t>
      </w:r>
      <w:r>
        <w:rPr>
          <w:rFonts w:ascii="Cambria" w:eastAsia="Calibri" w:hAnsi="Cambria"/>
          <w:sz w:val="24"/>
          <w:szCs w:val="24"/>
          <w:lang w:eastAsia="en-US"/>
        </w:rPr>
        <w:t>u</w:t>
      </w:r>
      <w:r>
        <w:rPr>
          <w:rFonts w:ascii="Cambria" w:eastAsia="Calibri" w:hAnsi="Cambria"/>
          <w:sz w:val="24"/>
          <w:szCs w:val="24"/>
          <w:lang w:eastAsia="en-US"/>
        </w:rPr>
        <w:t xml:space="preserve">dowlane przedkłada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Cambria" w:eastAsia="Calibri" w:hAnsi="Cambria"/>
          <w:sz w:val="24"/>
          <w:szCs w:val="24"/>
          <w:lang w:eastAsia="en-US"/>
        </w:rPr>
        <w:br/>
        <w:t>o podwykonawstwo o wartości mniejszej niż 0,5% wynagrodzenia, o którym mowa w § 3 ust. 1 umowy oraz umów o podwykonawstwo, których przedmiotem są d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stawy materiałów budowlanych niezbędnych do realizacji przedmiotu zamówienia oraz usługi transportowe.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Wyłączenia, o których mowa w ust. 5, nie dotyczą również umów </w:t>
      </w:r>
      <w:r>
        <w:rPr>
          <w:rFonts w:ascii="Cambria" w:eastAsia="Calibri" w:hAnsi="Cambria"/>
          <w:sz w:val="24"/>
          <w:szCs w:val="24"/>
          <w:lang w:eastAsia="en-US"/>
        </w:rPr>
        <w:br/>
        <w:t>o podwykonawstwo o wartości większej niż 50 000,00 złotych brutto.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przypadku, o którym mowa w ust. 5, jeżeli termin zapłaty wynagrodzenia jest dłuższy niż określony w ust. 3 </w:t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 xml:space="preserve"> 1, Zamawiający poinformuje o tym Wykonawcę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i wezwie go do doprowadzenia do zmiany tej umowy w terminie nie dłuższym niż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5 dni od dnia otrzymania informacji, pod rygorem wystąpienia o zapłatę kary umownej.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Wszystkie umowy o podwykonawstwo wymagają formy pisemnej.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Postanowienia, zawarte w ust. 2-8, stosuje się odpowiednio do zawierania umów o podwykonawstwo z dalszymi podwykonawcami.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Postanowienia, zawarte w ust. 2-8, stosuje się odpowiednio do zmian umów o po</w:t>
      </w:r>
      <w:r>
        <w:rPr>
          <w:rFonts w:ascii="Cambria" w:eastAsia="Calibri" w:hAnsi="Cambria"/>
          <w:sz w:val="24"/>
          <w:szCs w:val="24"/>
          <w:lang w:eastAsia="en-US"/>
        </w:rPr>
        <w:t>d</w:t>
      </w:r>
      <w:r>
        <w:rPr>
          <w:rFonts w:ascii="Cambria" w:eastAsia="Calibri" w:hAnsi="Cambria"/>
          <w:sz w:val="24"/>
          <w:szCs w:val="24"/>
          <w:lang w:eastAsia="en-US"/>
        </w:rPr>
        <w:t>wykonawstwo.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ponosi wobec Zamawiającego pełną odpowiedzialność za roboty b</w:t>
      </w:r>
      <w:r>
        <w:rPr>
          <w:rFonts w:ascii="Cambria" w:eastAsia="Calibri" w:hAnsi="Cambria"/>
          <w:sz w:val="24"/>
          <w:szCs w:val="24"/>
          <w:lang w:eastAsia="en-US"/>
        </w:rPr>
        <w:t>u</w:t>
      </w:r>
      <w:r>
        <w:rPr>
          <w:rFonts w:ascii="Cambria" w:eastAsia="Calibri" w:hAnsi="Cambria"/>
          <w:sz w:val="24"/>
          <w:szCs w:val="24"/>
          <w:lang w:eastAsia="en-US"/>
        </w:rPr>
        <w:t>dowlane, które wykonuje przy pomocy podwykonawców.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przyjmuje na siebie pełnienie funkcji koordynatora w stosunku do r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bót budowlanych, realizowanych przez podwykonawców.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Powierzenie wykonania części robót budowlanych podwykonawcy nie zmienia z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bowiązań Wykonawcy wobec Zamawiającego za wykonanie tej części zamówienia.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Jakakolwiek przerwa w realizacji robót budowlanych, wynikająca z braku podw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konawcy, będzie traktowana jako przerwa wynikła z przyczyn zależnych od Wyk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nawcy i będzie stanowić podstawę do naliczenia Wykonawcy kar umownych.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Jeżeli zmiana albo rezygnacja z podwykonawcy dotyczy podmiotu, na którego zas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by Wykonawca powoływał się, w celu wykazania spełniania warunków udziału w postępowaniu lub kryteriów selekcji, Wykonawca jest obowiązany wykazać Zam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wiającemu, że proponowany inny podwykonawca lub Wykonawca samodzielnie spełnia je w stopniu nie mniejszym niż podwykonawca, na którego zasoby Wyk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nawca powoływał się w trakcie postępowania o udzielenie zamówienia.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Zamawiający żąda, aby przed przystąpieniem do realizacji zamówienia Wykonawca, o ile są już znane, podał nazwy albo imiona i nazwiska oraz dane kontaktowe po</w:t>
      </w:r>
      <w:r>
        <w:rPr>
          <w:rFonts w:ascii="Cambria" w:eastAsia="Calibri" w:hAnsi="Cambria"/>
          <w:sz w:val="24"/>
          <w:szCs w:val="24"/>
          <w:lang w:eastAsia="en-US"/>
        </w:rPr>
        <w:t>d</w:t>
      </w:r>
      <w:r>
        <w:rPr>
          <w:rFonts w:ascii="Cambria" w:eastAsia="Calibri" w:hAnsi="Cambria"/>
          <w:sz w:val="24"/>
          <w:szCs w:val="24"/>
          <w:lang w:eastAsia="en-US"/>
        </w:rPr>
        <w:t>wykonawców i osób do kontaktu z nimi. Wykonawca zawiadamia Zamawiającego o wszelkich zmianach danych, o których mowa w zdaniu pierwszym, w trakcie real</w:t>
      </w:r>
      <w:r>
        <w:rPr>
          <w:rFonts w:ascii="Cambria" w:eastAsia="Calibri" w:hAnsi="Cambria"/>
          <w:sz w:val="24"/>
          <w:szCs w:val="24"/>
          <w:lang w:eastAsia="en-US"/>
        </w:rPr>
        <w:t>i</w:t>
      </w:r>
      <w:r>
        <w:rPr>
          <w:rFonts w:ascii="Cambria" w:eastAsia="Calibri" w:hAnsi="Cambria"/>
          <w:sz w:val="24"/>
          <w:szCs w:val="24"/>
          <w:lang w:eastAsia="en-US"/>
        </w:rPr>
        <w:t>zacji zamówienia, a także przekazuje informacje na temat nowych podwykonawców, którym w późniejszym okresie zamierza powierzyć realizację zamówienia.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Cambria" w:hAnsi="Cambria"/>
          <w:sz w:val="24"/>
          <w:szCs w:val="24"/>
        </w:rPr>
        <w:t>Zamawiający może zażądać od Wykonawcy niezwłocznego usunięcia z terenu b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dowy podwykonawcy lub dalszego podwykonawcy, z którym nie została zawarta Umowa o podwykonawstwo zaakceptowana przez Zamawiającego, lub może usunąć takiego podwykonawcę lub dalszego podwykonawcę na koszt Wykonawcy.</w:t>
      </w:r>
    </w:p>
    <w:p w:rsidR="00D2571D" w:rsidRDefault="00CE1B30">
      <w:pPr>
        <w:widowControl/>
        <w:numPr>
          <w:ilvl w:val="0"/>
          <w:numId w:val="22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Zamawiający, może żądać od Wykonawcy zmiany lub odsunięcia podwykonawcy lub dalszego podwykonawcy od wykonywania świadczeń w zakresie realizacji przedmiotu Umowy, jeżeli sprzęt techniczny, osoby i kwalifikacje, którymi dyspon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je podwykonawca lub dalszy podwykonawca, nie spełniają warunków lub wymagań </w:t>
      </w:r>
      <w:r>
        <w:rPr>
          <w:rFonts w:ascii="Cambria" w:hAnsi="Cambria"/>
          <w:sz w:val="24"/>
          <w:szCs w:val="24"/>
        </w:rPr>
        <w:lastRenderedPageBreak/>
        <w:t>dotyczących podwykonawstwa, określonych Umową, nie dają rękojmi należytego wykonania powierzonych podwykonawcy lub dalszemu podwykonawcy robót b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dowlanych lub dotrzymania terminów realizacji tych robót. Wykonawca, podwyk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nawca lub dalszy podwykonawca niezwłocznie usunie na żądanie Zamawiającego podwykonawcę lub dalszego podwykonawcę z terenu budowy, jeżeli działania podwykonawcy lub dalszego podwykonawcy na terenie budowy naruszają post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nowienia niniejszej Umowy.</w:t>
      </w:r>
    </w:p>
    <w:p w:rsidR="00D2571D" w:rsidRDefault="00D2571D">
      <w:pPr>
        <w:widowControl/>
        <w:suppressAutoHyphens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highlight w:val="cyan"/>
          <w:lang w:eastAsia="en-US"/>
        </w:rPr>
      </w:pPr>
    </w:p>
    <w:p w:rsidR="00D2571D" w:rsidRDefault="00D2571D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9</w:t>
      </w:r>
    </w:p>
    <w:p w:rsidR="00D2571D" w:rsidRDefault="00CE1B30">
      <w:pPr>
        <w:shd w:val="clear" w:color="auto" w:fill="FFFFFF"/>
        <w:spacing w:after="0"/>
        <w:jc w:val="center"/>
        <w:rPr>
          <w:rFonts w:ascii="Cambria" w:hAnsi="Cambria"/>
          <w:b/>
          <w:bCs/>
          <w:spacing w:val="-11"/>
          <w:sz w:val="24"/>
          <w:szCs w:val="24"/>
        </w:rPr>
      </w:pPr>
      <w:r>
        <w:rPr>
          <w:rFonts w:ascii="Cambria" w:hAnsi="Cambria"/>
          <w:b/>
          <w:bCs/>
          <w:spacing w:val="-11"/>
          <w:sz w:val="24"/>
          <w:szCs w:val="24"/>
        </w:rPr>
        <w:t>Personel realizujący zadanie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Osobą upoważnioną do kontaktów:</w:t>
      </w:r>
    </w:p>
    <w:p w:rsidR="00D2571D" w:rsidRDefault="00CE1B30">
      <w:pPr>
        <w:widowControl/>
        <w:numPr>
          <w:ilvl w:val="0"/>
          <w:numId w:val="25"/>
        </w:numPr>
        <w:suppressAutoHyphens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 Wykonawcą ze strony Zamawiającego jest: ……………………; nr tel.: ………………….; e-mail: ……………………;</w:t>
      </w:r>
    </w:p>
    <w:p w:rsidR="00D2571D" w:rsidRDefault="00CE1B30">
      <w:pPr>
        <w:widowControl/>
        <w:numPr>
          <w:ilvl w:val="0"/>
          <w:numId w:val="25"/>
        </w:numPr>
        <w:suppressAutoHyphens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 Zamawiającym ze strony Wykonawcy jest: ……………………; nr tel.: ………………….; e-mail: ……………………;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Osoby wymienione w ust. 1 nie są upoważnione do podejmowania decyzji powod</w:t>
      </w:r>
      <w:r>
        <w:rPr>
          <w:rFonts w:ascii="Cambria" w:eastAsia="Calibri" w:hAnsi="Cambria"/>
          <w:sz w:val="24"/>
          <w:szCs w:val="24"/>
          <w:lang w:eastAsia="en-US"/>
        </w:rPr>
        <w:t>u</w:t>
      </w:r>
      <w:r>
        <w:rPr>
          <w:rFonts w:ascii="Cambria" w:eastAsia="Calibri" w:hAnsi="Cambria"/>
          <w:sz w:val="24"/>
          <w:szCs w:val="24"/>
          <w:lang w:eastAsia="en-US"/>
        </w:rPr>
        <w:t>jących zmianę postanowień umowy, w szczególności zmiany uzgodnionego wyn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grodzenia lub zmiany zakresu czynności i prac objętych umową.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Zamawiający zobowiązuje się do powołania odpowiedniego inspektora nadzoru inwestorskiego.</w:t>
      </w:r>
    </w:p>
    <w:p w:rsidR="00D2571D" w:rsidRPr="008C626B" w:rsidRDefault="00CE1B30" w:rsidP="008C626B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b/>
          <w:bCs/>
          <w:sz w:val="24"/>
          <w:szCs w:val="24"/>
          <w:lang w:eastAsia="en-US"/>
        </w:rPr>
      </w:pPr>
      <w:r w:rsidRPr="008C626B">
        <w:rPr>
          <w:rFonts w:ascii="Cambria" w:eastAsia="Calibri" w:hAnsi="Cambria"/>
          <w:sz w:val="24"/>
          <w:szCs w:val="24"/>
          <w:lang w:eastAsia="en-US"/>
        </w:rPr>
        <w:t xml:space="preserve">Wykonawca zobowiązany jest zapewnić wykonanie i kierowanie robotami objętymi Umową przez osoby posiadające stosowne kwalifikacje zawodowe i uprawnienia budowlane </w:t>
      </w:r>
      <w:r w:rsidRPr="008C626B">
        <w:rPr>
          <w:rFonts w:ascii="Cambria" w:hAnsi="Cambria"/>
          <w:sz w:val="24"/>
          <w:szCs w:val="24"/>
          <w:lang w:eastAsia="en-US"/>
        </w:rPr>
        <w:t xml:space="preserve">do kierowania robotami budowlanymi </w:t>
      </w:r>
      <w:r w:rsidRPr="008C626B">
        <w:rPr>
          <w:rFonts w:ascii="Cambria" w:hAnsi="Cambria"/>
          <w:b/>
          <w:bCs/>
          <w:sz w:val="24"/>
          <w:szCs w:val="24"/>
          <w:lang w:eastAsia="en-US"/>
        </w:rPr>
        <w:t>w specjalności,</w:t>
      </w:r>
      <w:r w:rsidR="008C626B" w:rsidRPr="008C626B">
        <w:rPr>
          <w:rFonts w:ascii="Cambria" w:hAnsi="Cambria"/>
          <w:b/>
          <w:bCs/>
          <w:sz w:val="24"/>
          <w:szCs w:val="24"/>
          <w:lang w:eastAsia="en-US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konstrukcyjno-</w:t>
      </w:r>
      <w:r w:rsidR="008C626B" w:rsidRPr="008C626B">
        <w:rPr>
          <w:rFonts w:ascii="Cambria" w:hAnsi="Cambria" w:cs="Arial"/>
          <w:b/>
          <w:spacing w:val="61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budowlanej, instalacyjnej</w:t>
      </w:r>
      <w:r w:rsidR="008C626B" w:rsidRPr="008C626B">
        <w:rPr>
          <w:rFonts w:ascii="Cambria" w:hAnsi="Cambria" w:cs="Arial"/>
          <w:b/>
          <w:sz w:val="24"/>
          <w:szCs w:val="24"/>
        </w:rPr>
        <w:t xml:space="preserve"> w</w:t>
      </w:r>
      <w:r w:rsidR="008C626B" w:rsidRPr="008C626B">
        <w:rPr>
          <w:rFonts w:ascii="Cambria" w:hAnsi="Cambria" w:cs="Arial"/>
          <w:b/>
          <w:spacing w:val="59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zakresie</w:t>
      </w:r>
      <w:r w:rsidR="008C626B" w:rsidRPr="008C626B">
        <w:rPr>
          <w:rFonts w:ascii="Cambria" w:hAnsi="Cambria"/>
          <w:b/>
          <w:spacing w:val="55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sieci,</w:t>
      </w:r>
      <w:r w:rsidR="008C626B" w:rsidRPr="008C626B">
        <w:rPr>
          <w:rFonts w:ascii="Cambria" w:hAnsi="Cambria"/>
          <w:b/>
          <w:spacing w:val="57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instalacji</w:t>
      </w:r>
      <w:r w:rsidR="008C626B" w:rsidRPr="008C626B">
        <w:rPr>
          <w:rFonts w:ascii="Cambria" w:hAnsi="Cambria"/>
          <w:b/>
          <w:spacing w:val="55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cieplnych,</w:t>
      </w:r>
      <w:r w:rsidR="008C626B" w:rsidRPr="008C626B">
        <w:rPr>
          <w:rFonts w:ascii="Cambria" w:hAnsi="Cambria"/>
          <w:b/>
          <w:spacing w:val="57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wentylacy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j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nych,</w:t>
      </w:r>
      <w:r w:rsidR="008C626B" w:rsidRPr="008C626B">
        <w:rPr>
          <w:rFonts w:ascii="Cambria" w:hAnsi="Cambria"/>
          <w:b/>
          <w:spacing w:val="57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gazowych</w:t>
      </w:r>
      <w:r w:rsidR="008C626B" w:rsidRPr="008C626B">
        <w:rPr>
          <w:rFonts w:ascii="Cambria" w:hAnsi="Cambria"/>
          <w:b/>
          <w:spacing w:val="53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wodociągowych</w:t>
      </w:r>
      <w:r w:rsidR="008C626B" w:rsidRPr="008C626B">
        <w:rPr>
          <w:rFonts w:ascii="Cambria" w:hAnsi="Cambria"/>
          <w:b/>
          <w:spacing w:val="56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z w:val="24"/>
          <w:szCs w:val="24"/>
        </w:rPr>
        <w:t>i</w:t>
      </w:r>
      <w:r w:rsidR="008C626B" w:rsidRPr="008C626B">
        <w:rPr>
          <w:rFonts w:ascii="Cambria" w:hAnsi="Cambria"/>
          <w:b/>
          <w:spacing w:val="59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kanalizacyjnych, instalacyjnej</w:t>
      </w:r>
      <w:r w:rsidR="008C626B" w:rsidRPr="008C626B">
        <w:rPr>
          <w:rFonts w:ascii="Cambria" w:hAnsi="Cambria" w:cs="Arial"/>
          <w:b/>
          <w:spacing w:val="57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z w:val="24"/>
          <w:szCs w:val="24"/>
        </w:rPr>
        <w:t xml:space="preserve">w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zakresie</w:t>
      </w:r>
      <w:r w:rsidR="008C626B" w:rsidRPr="008C626B">
        <w:rPr>
          <w:rFonts w:ascii="Cambria" w:hAnsi="Cambria" w:cs="Arial"/>
          <w:b/>
          <w:spacing w:val="46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sieci,</w:t>
      </w:r>
      <w:r w:rsidR="008C626B" w:rsidRPr="008C626B">
        <w:rPr>
          <w:rFonts w:ascii="Cambria" w:hAnsi="Cambria" w:cs="Arial"/>
          <w:b/>
          <w:spacing w:val="47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instalacji</w:t>
      </w:r>
      <w:r w:rsidR="008C626B" w:rsidRPr="008C626B">
        <w:rPr>
          <w:rFonts w:ascii="Cambria" w:hAnsi="Cambria" w:cs="Arial"/>
          <w:b/>
          <w:spacing w:val="47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z w:val="24"/>
          <w:szCs w:val="24"/>
        </w:rPr>
        <w:t>i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z w:val="24"/>
          <w:szCs w:val="24"/>
        </w:rPr>
        <w:t>urządzeń</w:t>
      </w:r>
      <w:r w:rsidR="008C626B" w:rsidRPr="008C626B">
        <w:rPr>
          <w:rFonts w:ascii="Cambria" w:hAnsi="Cambria"/>
          <w:b/>
          <w:spacing w:val="45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pacing w:val="-1"/>
          <w:sz w:val="24"/>
          <w:szCs w:val="24"/>
        </w:rPr>
        <w:t>elektrycznych</w:t>
      </w:r>
      <w:r w:rsidR="008C626B" w:rsidRPr="008C626B">
        <w:rPr>
          <w:rFonts w:ascii="Cambria" w:hAnsi="Cambria"/>
          <w:b/>
          <w:spacing w:val="48"/>
          <w:sz w:val="24"/>
          <w:szCs w:val="24"/>
        </w:rPr>
        <w:t xml:space="preserve"> </w:t>
      </w:r>
      <w:r w:rsidR="008C626B" w:rsidRPr="008C626B">
        <w:rPr>
          <w:rFonts w:ascii="Cambria" w:hAnsi="Cambria"/>
          <w:b/>
          <w:sz w:val="24"/>
          <w:szCs w:val="24"/>
        </w:rPr>
        <w:t>i</w:t>
      </w:r>
      <w:r w:rsidR="008C626B" w:rsidRPr="008C626B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8C626B" w:rsidRPr="008C626B">
        <w:rPr>
          <w:rFonts w:ascii="Cambria" w:hAnsi="Cambria" w:cs="Arial"/>
          <w:b/>
          <w:spacing w:val="-1"/>
          <w:sz w:val="24"/>
          <w:szCs w:val="24"/>
        </w:rPr>
        <w:t>elektroenergetycznych</w:t>
      </w:r>
      <w:r w:rsidR="008C626B" w:rsidRPr="008C626B">
        <w:rPr>
          <w:rFonts w:ascii="Cambria" w:hAnsi="Cambria"/>
          <w:b/>
          <w:bCs/>
          <w:sz w:val="24"/>
          <w:szCs w:val="24"/>
          <w:lang w:eastAsia="en-US"/>
        </w:rPr>
        <w:t xml:space="preserve"> w </w:t>
      </w:r>
      <w:r w:rsidRPr="008C626B">
        <w:rPr>
          <w:rFonts w:ascii="Cambria" w:hAnsi="Cambria"/>
          <w:b/>
          <w:bCs/>
          <w:sz w:val="24"/>
          <w:szCs w:val="24"/>
          <w:lang w:eastAsia="en-US"/>
        </w:rPr>
        <w:t>zakresie objętymi przedmiotem zamówienia</w:t>
      </w:r>
      <w:r w:rsidRPr="008C626B">
        <w:rPr>
          <w:rFonts w:ascii="Cambria" w:hAnsi="Cambria"/>
          <w:sz w:val="24"/>
          <w:szCs w:val="24"/>
          <w:lang w:eastAsia="en-US"/>
        </w:rPr>
        <w:t xml:space="preserve"> lub odpowiadające im równoważne upra</w:t>
      </w:r>
      <w:r w:rsidRPr="008C626B">
        <w:rPr>
          <w:rFonts w:ascii="Cambria" w:hAnsi="Cambria"/>
          <w:sz w:val="24"/>
          <w:szCs w:val="24"/>
          <w:lang w:eastAsia="en-US"/>
        </w:rPr>
        <w:t>w</w:t>
      </w:r>
      <w:r w:rsidRPr="008C626B">
        <w:rPr>
          <w:rFonts w:ascii="Cambria" w:hAnsi="Cambria"/>
          <w:sz w:val="24"/>
          <w:szCs w:val="24"/>
          <w:lang w:eastAsia="en-US"/>
        </w:rPr>
        <w:t>nienia budowlane wydane na podstawie wcześniej obowiązujących przepisów, a w przypadku Wykonawców zagranicznych – uprawnienia budowlane do kierowania robotami równoważne do wyżej wskazanych.</w:t>
      </w:r>
    </w:p>
    <w:p w:rsidR="00D2571D" w:rsidRDefault="00CE1B30">
      <w:pPr>
        <w:spacing w:after="0"/>
        <w:ind w:left="426"/>
        <w:contextualSpacing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Wykonawca w celu wykazania spełniania w/w warunku może wskazać osoby będące obywatelem państwa członkowskiego </w:t>
      </w:r>
      <w:r>
        <w:rPr>
          <w:rFonts w:ascii="Cambria" w:hAnsi="Cambria"/>
          <w:i/>
          <w:color w:val="000000"/>
          <w:sz w:val="24"/>
          <w:szCs w:val="24"/>
        </w:rPr>
        <w:t>w rozumieniu art. 4a ust. 1  ustawy z dnia 15 grudnia 2000 r. o samorządach zawodowych architektów ora</w:t>
      </w:r>
      <w:r w:rsidR="00DA53CC">
        <w:rPr>
          <w:rFonts w:ascii="Cambria" w:hAnsi="Cambria"/>
          <w:i/>
          <w:color w:val="000000"/>
          <w:sz w:val="24"/>
          <w:szCs w:val="24"/>
        </w:rPr>
        <w:t>z inżynierów budownictwa (</w:t>
      </w:r>
      <w:r>
        <w:rPr>
          <w:rFonts w:ascii="Cambria" w:hAnsi="Cambria"/>
          <w:i/>
          <w:color w:val="000000"/>
          <w:sz w:val="24"/>
          <w:szCs w:val="24"/>
        </w:rPr>
        <w:t>Dz. U. z 2019 r. poz. 1117), która nabyła kwalifikacje zawodowe do wykonywania działalności w budownictwie, równoznaczne wykonywaniu samodzielnych funkcji technicznych w budownictwie</w:t>
      </w:r>
      <w:r>
        <w:rPr>
          <w:rFonts w:ascii="Cambria" w:hAnsi="Cambria"/>
          <w:i/>
          <w:sz w:val="24"/>
          <w:szCs w:val="24"/>
        </w:rPr>
        <w:t xml:space="preserve"> na terytorium Rzeczypospolitej Polskiej – zgodnie z właściwymi przepisami, w szczególności z ustawą z dnia 22 grudnia 2015 r. o zasadach uznawania kwalifikacji zawodowych nabytych w państwach członk</w:t>
      </w:r>
      <w:r w:rsidR="008C626B">
        <w:rPr>
          <w:rFonts w:ascii="Cambria" w:hAnsi="Cambria"/>
          <w:i/>
          <w:sz w:val="24"/>
          <w:szCs w:val="24"/>
        </w:rPr>
        <w:t>owskich Unii Europejskiej (</w:t>
      </w:r>
      <w:r>
        <w:rPr>
          <w:rFonts w:ascii="Cambria" w:hAnsi="Cambria"/>
          <w:i/>
          <w:sz w:val="24"/>
          <w:szCs w:val="24"/>
        </w:rPr>
        <w:t xml:space="preserve">Dz. U. z 2020 r., poz. 220) oraz ustawą z </w:t>
      </w:r>
      <w:r>
        <w:rPr>
          <w:rFonts w:ascii="Cambria" w:hAnsi="Cambria"/>
          <w:i/>
          <w:sz w:val="24"/>
          <w:szCs w:val="24"/>
        </w:rPr>
        <w:lastRenderedPageBreak/>
        <w:t xml:space="preserve">dnia 15 grudnia 2000 r. </w:t>
      </w:r>
      <w:r>
        <w:rPr>
          <w:rFonts w:ascii="Cambria" w:eastAsia="Cambria" w:hAnsi="Cambria"/>
          <w:i/>
          <w:sz w:val="24"/>
        </w:rPr>
        <w:t>o samorządach zawodowych architektów oraz inżynierów budownictwa (Dz. U. z 2019 r. poz. 1117).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ustanawia kierownika budowy w osobie: ………………….; nr tel.:……………………..; e-mail: …………………………; </w:t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upr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>. bud. nr: …………………………….;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 xml:space="preserve">Wykonawca powinien skierować do realizacji zamówienia personel wskazany w wykazie osób złożonym w postępowaniu. Zmiana którejkolwiek z </w:t>
      </w:r>
      <w:r>
        <w:rPr>
          <w:rFonts w:ascii="Cambria" w:eastAsia="Calibri" w:hAnsi="Cambria"/>
          <w:sz w:val="24"/>
          <w:szCs w:val="24"/>
          <w:lang w:eastAsia="en-US"/>
        </w:rPr>
        <w:t>osób wskaz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nych w ust. 5</w:t>
      </w:r>
      <w:r>
        <w:rPr>
          <w:rFonts w:ascii="Cambria" w:hAnsi="Cambria"/>
          <w:color w:val="000000"/>
          <w:sz w:val="24"/>
          <w:szCs w:val="24"/>
        </w:rPr>
        <w:t>, w trakcie realizacji umowy, musi być uzasadniona przez Wykonawcę na piśmie i zaakceptowana przez Zamawiającego.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Wykonawca jest obowiązany z własnej inicjatywy zaproponować nowy skład pe</w:t>
      </w:r>
      <w:r>
        <w:rPr>
          <w:rFonts w:ascii="Cambria" w:hAnsi="Cambria"/>
          <w:color w:val="000000"/>
          <w:sz w:val="24"/>
          <w:szCs w:val="24"/>
        </w:rPr>
        <w:t>r</w:t>
      </w:r>
      <w:r>
        <w:rPr>
          <w:rFonts w:ascii="Cambria" w:hAnsi="Cambria"/>
          <w:color w:val="000000"/>
          <w:sz w:val="24"/>
          <w:szCs w:val="24"/>
        </w:rPr>
        <w:t xml:space="preserve">sonelu w następujących przypadkach: urlopu lub zwolnienia trwającego dłużej niż 14 dni, śmierci, choroby lub innych przyczyn i zdarzeń losowych </w:t>
      </w:r>
      <w:r>
        <w:rPr>
          <w:rFonts w:ascii="Cambria" w:hAnsi="Cambria" w:cs="Arial"/>
          <w:color w:val="000000"/>
          <w:sz w:val="24"/>
          <w:szCs w:val="24"/>
        </w:rPr>
        <w:t>w terminie 14 dni od daty powzięcia przez Wykonawcę wiadomości o zaistnieniu powyższych zdarzeń.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Zamawiający zaakceptuje taką zmianę w terminie 14 dni od daty przedłożenia pr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 xml:space="preserve">pozycji, wyłącznie wtedy, gdy odpowiednio do funkcji kwalifikacje i doświadczenie wskazanych osób będą spełniały wymagania określone w SWZ a dokonana zmiana nie spowoduje wydłużenia terminu wykonania umowy, przy czym stanowi to uprawnienie nie zaś obowiązek Zamawiającego do akceptacji takiej zmiany. 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Zamawiający lub osoba upoważniona przez Zamawiającego może wystąpić </w:t>
      </w:r>
      <w:r>
        <w:rPr>
          <w:rFonts w:ascii="Cambria" w:hAnsi="Cambria"/>
          <w:color w:val="000000"/>
          <w:sz w:val="24"/>
          <w:szCs w:val="24"/>
        </w:rPr>
        <w:br/>
        <w:t>z wnioskiem uzasadnionym na piśmie o zmianę którejkolwiek z osób personelu, j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żeli w jego opinii osoba ta jest nieefektywna lub nie wywiązuje się ze swoich ob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wiązków wynikających z umowy. Obowiązkiem wykonawcy jest wówczas zastąpi</w:t>
      </w:r>
      <w:r>
        <w:rPr>
          <w:rFonts w:ascii="Cambria" w:hAnsi="Cambria"/>
          <w:color w:val="000000"/>
          <w:sz w:val="24"/>
          <w:szCs w:val="24"/>
        </w:rPr>
        <w:t>e</w:t>
      </w:r>
      <w:r>
        <w:rPr>
          <w:rFonts w:ascii="Cambria" w:hAnsi="Cambria"/>
          <w:color w:val="000000"/>
          <w:sz w:val="24"/>
          <w:szCs w:val="24"/>
        </w:rPr>
        <w:t>nie tej osoby w ciągu 14 dni</w:t>
      </w:r>
      <w:r>
        <w:rPr>
          <w:rFonts w:ascii="Cambria" w:hAnsi="Cambria" w:cs="Arial"/>
          <w:color w:val="000000"/>
          <w:sz w:val="24"/>
          <w:szCs w:val="24"/>
        </w:rPr>
        <w:t xml:space="preserve"> od daty doręczenia wniosku</w:t>
      </w:r>
      <w:r>
        <w:rPr>
          <w:rFonts w:ascii="Cambria" w:hAnsi="Cambria"/>
          <w:color w:val="000000"/>
          <w:sz w:val="24"/>
          <w:szCs w:val="24"/>
        </w:rPr>
        <w:t xml:space="preserve"> inną osobą spełniająca wymagania zawarte w SWZ i niniejszej umowie.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Kierownik budowy działać będzie w granicach umocowania określonego w ustawie Prawo budowlane.</w:t>
      </w:r>
    </w:p>
    <w:p w:rsidR="00D2571D" w:rsidRDefault="00CE1B30">
      <w:pPr>
        <w:widowControl/>
        <w:numPr>
          <w:ilvl w:val="1"/>
          <w:numId w:val="24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We wszystkich sprawach związanych z wykonywaniem niniejszej Umowy, </w:t>
      </w:r>
      <w:r>
        <w:rPr>
          <w:rFonts w:ascii="Cambria" w:hAnsi="Cambria"/>
          <w:color w:val="000000"/>
          <w:sz w:val="24"/>
          <w:szCs w:val="24"/>
        </w:rPr>
        <w:br/>
        <w:t>z wyjątkiem czynności wymagającej zachowania lub przekazania dokumentów w formie pisemnej strony ustalają, że formą kontaktu pomiędzy Zamawiającym, W</w:t>
      </w:r>
      <w:r>
        <w:rPr>
          <w:rFonts w:ascii="Cambria" w:hAnsi="Cambria"/>
          <w:color w:val="000000"/>
          <w:sz w:val="24"/>
          <w:szCs w:val="24"/>
        </w:rPr>
        <w:t>y</w:t>
      </w:r>
      <w:r>
        <w:rPr>
          <w:rFonts w:ascii="Cambria" w:hAnsi="Cambria"/>
          <w:color w:val="000000"/>
          <w:sz w:val="24"/>
          <w:szCs w:val="24"/>
        </w:rPr>
        <w:t>konawcą, Kierownikiem budowy i Inspektorem Nadzoru będzie kontakt elektr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niczny (z wykorzystaniem poczty elektronicznej). Kontakt telefoniczny możliwy jest jedynie w wypadkach niecierpiących zwłoki, jednak wymaga niezwłocznego p</w:t>
      </w:r>
      <w:r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twierdzenia w formie elektronicznej.</w:t>
      </w:r>
    </w:p>
    <w:p w:rsidR="00D2571D" w:rsidRDefault="00D2571D">
      <w:pPr>
        <w:widowControl/>
        <w:suppressAutoHyphens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D2571D" w:rsidRDefault="00CE1B30">
      <w:pPr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10</w:t>
      </w:r>
    </w:p>
    <w:p w:rsidR="00D2571D" w:rsidRDefault="00CE1B30">
      <w:pPr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Procedura zapewnienia jakości</w:t>
      </w:r>
    </w:p>
    <w:p w:rsidR="00D2571D" w:rsidRDefault="00D2571D">
      <w:pPr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D2571D" w:rsidRDefault="00CE1B30" w:rsidP="00C029E1">
      <w:pPr>
        <w:widowControl/>
        <w:suppressAutoHyphens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>
        <w:rPr>
          <w:rFonts w:ascii="Cambria" w:eastAsia="Calibri" w:hAnsi="Cambria"/>
          <w:sz w:val="24"/>
          <w:szCs w:val="24"/>
          <w:lang w:eastAsia="pl-PL"/>
        </w:rPr>
        <w:t>Zamawiający, inspektor nadzoru lub wykonawca mogą zażądać zwołania spotkania w celu omówienia problemów związanych z realizacją prac i robót objętych Ko</w:t>
      </w:r>
      <w:r>
        <w:rPr>
          <w:rFonts w:ascii="Cambria" w:eastAsia="Calibri" w:hAnsi="Cambria"/>
          <w:sz w:val="24"/>
          <w:szCs w:val="24"/>
          <w:lang w:eastAsia="pl-PL"/>
        </w:rPr>
        <w:t>n</w:t>
      </w:r>
      <w:r>
        <w:rPr>
          <w:rFonts w:ascii="Cambria" w:eastAsia="Calibri" w:hAnsi="Cambria"/>
          <w:sz w:val="24"/>
          <w:szCs w:val="24"/>
          <w:lang w:eastAsia="pl-PL"/>
        </w:rPr>
        <w:t xml:space="preserve">traktem. Powiadomienie o terminie spotkania powinno być na piśmie dostarczone </w:t>
      </w:r>
      <w:r>
        <w:rPr>
          <w:rFonts w:ascii="Cambria" w:eastAsia="Calibri" w:hAnsi="Cambria"/>
          <w:sz w:val="24"/>
          <w:szCs w:val="24"/>
          <w:lang w:eastAsia="pl-PL"/>
        </w:rPr>
        <w:lastRenderedPageBreak/>
        <w:t>zainteresowanym z co najmniej 7-dniowym wyprzedzeniem i powinno zawierać uzasadnienie zwołania spotkania.</w:t>
      </w:r>
    </w:p>
    <w:p w:rsidR="00D2571D" w:rsidRDefault="00D2571D">
      <w:pPr>
        <w:widowControl/>
        <w:suppressAutoHyphens w:val="0"/>
        <w:spacing w:after="0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</w:p>
    <w:p w:rsidR="00D2571D" w:rsidRDefault="00D2571D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11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Ubezpieczenie</w:t>
      </w:r>
    </w:p>
    <w:p w:rsidR="00D2571D" w:rsidRDefault="00CE1B30" w:rsidP="00CE1B30">
      <w:pPr>
        <w:widowControl/>
        <w:numPr>
          <w:ilvl w:val="0"/>
          <w:numId w:val="4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zobowiązuje się do posiadania ubezpieczenia od odpowiedzialności cywilnej (OC) na sumę ubezpieczeniową, </w:t>
      </w:r>
      <w:r>
        <w:rPr>
          <w:rFonts w:ascii="Cambria" w:hAnsi="Cambria"/>
          <w:color w:val="000000"/>
          <w:sz w:val="24"/>
          <w:szCs w:val="24"/>
        </w:rPr>
        <w:t>nie mniejszą niż wynagrodzenie umowne brutto wynikające z niniejszej umowy</w:t>
      </w:r>
      <w:r>
        <w:rPr>
          <w:rFonts w:ascii="Cambria" w:eastAsia="Calibri" w:hAnsi="Cambria"/>
          <w:sz w:val="24"/>
          <w:szCs w:val="24"/>
          <w:lang w:eastAsia="en-US"/>
        </w:rPr>
        <w:t>.</w:t>
      </w:r>
    </w:p>
    <w:p w:rsidR="00D2571D" w:rsidRDefault="00CE1B30" w:rsidP="00CE1B30">
      <w:pPr>
        <w:widowControl/>
        <w:numPr>
          <w:ilvl w:val="0"/>
          <w:numId w:val="48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Ubezpieczenie, o którym mowa w ust. 1 musi obowiązywać przez cały okres realiz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cji umowy. Jeżeli wykonawca przedłoży polisę na okres krótszy niż okres realizacji zamówienia, będzie zobowiązany na 7 dni przed utratą jej ważności przedłożyć n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 xml:space="preserve">wą polisę na okres kolejny pod rygorem zapłaty kar umownych w wysokości 2.000 zł za każdy dzień zwłoki. </w:t>
      </w:r>
    </w:p>
    <w:p w:rsidR="00D2571D" w:rsidRDefault="00CE1B30" w:rsidP="00CE1B30">
      <w:pPr>
        <w:widowControl/>
        <w:numPr>
          <w:ilvl w:val="0"/>
          <w:numId w:val="48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Przed przekazaniem placu budowy, Wykonawca jest zobowiązany do przedłożenia Zamawiającemu poświadczonych za zgodność z oryginałem kopii polisy ubezpi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czeniowej (OC), o których mowa w ust. 1.</w:t>
      </w:r>
    </w:p>
    <w:p w:rsidR="00D2571D" w:rsidRDefault="00CE1B30" w:rsidP="00CE1B30">
      <w:pPr>
        <w:widowControl/>
        <w:numPr>
          <w:ilvl w:val="0"/>
          <w:numId w:val="48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przypadku niedopełnienia przez Wykonawcę obowiązków, o których mowa w ust. 3, Zamawiający </w:t>
      </w:r>
      <w:r>
        <w:rPr>
          <w:rFonts w:ascii="Cambria" w:hAnsi="Cambria"/>
          <w:sz w:val="24"/>
          <w:szCs w:val="24"/>
        </w:rPr>
        <w:t>nie przekaże Wykonawcy placu budowy.</w:t>
      </w:r>
    </w:p>
    <w:p w:rsidR="00D2571D" w:rsidRDefault="00CE1B30" w:rsidP="00CE1B30">
      <w:pPr>
        <w:widowControl/>
        <w:numPr>
          <w:ilvl w:val="0"/>
          <w:numId w:val="48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Ewentualne opóźnienie w prowadzeniu robót z powodu, o którym mowa w ust. 4, będzie obciążać w całości Wykonawcę.</w:t>
      </w:r>
    </w:p>
    <w:p w:rsidR="00D2571D" w:rsidRDefault="00CE1B30" w:rsidP="00CE1B30">
      <w:pPr>
        <w:widowControl/>
        <w:numPr>
          <w:ilvl w:val="0"/>
          <w:numId w:val="48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Zakres oraz warunki ubezpieczenia, o którym mowa w ust. 1 podlegają akceptacji Zamawiającego.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§ 12 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Gwarancja i rękojmia. 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Z chwilą podpisania protokołu odbioru końcowego, Wykonawca </w:t>
      </w:r>
      <w:r>
        <w:rPr>
          <w:rFonts w:ascii="Cambria" w:eastAsia="Calibri" w:hAnsi="Cambria"/>
          <w:sz w:val="24"/>
          <w:szCs w:val="24"/>
          <w:lang w:eastAsia="en-US"/>
        </w:rPr>
        <w:br/>
        <w:t xml:space="preserve">udziela Zamawiającemu: </w:t>
      </w:r>
      <w:r>
        <w:rPr>
          <w:rFonts w:ascii="Cambria" w:eastAsia="Calibri" w:hAnsi="Cambria"/>
          <w:b/>
          <w:bCs/>
          <w:sz w:val="24"/>
          <w:szCs w:val="24"/>
          <w:lang w:eastAsia="en-US"/>
        </w:rPr>
        <w:t>….……miesięcznej gwarancji na wykonane roboty b</w:t>
      </w:r>
      <w:r>
        <w:rPr>
          <w:rFonts w:ascii="Cambria" w:eastAsia="Calibri" w:hAnsi="Cambria"/>
          <w:b/>
          <w:bCs/>
          <w:sz w:val="24"/>
          <w:szCs w:val="24"/>
          <w:lang w:eastAsia="en-US"/>
        </w:rPr>
        <w:t>u</w:t>
      </w:r>
      <w:r>
        <w:rPr>
          <w:rFonts w:ascii="Cambria" w:eastAsia="Calibri" w:hAnsi="Cambria"/>
          <w:b/>
          <w:bCs/>
          <w:sz w:val="24"/>
          <w:szCs w:val="24"/>
          <w:lang w:eastAsia="en-US"/>
        </w:rPr>
        <w:t>dowlane oraz wbudowane materiały i zamontowane urządzeni</w:t>
      </w:r>
      <w:bookmarkStart w:id="4" w:name="_Hlk58909145"/>
      <w:bookmarkEnd w:id="4"/>
      <w:r>
        <w:rPr>
          <w:rFonts w:ascii="Cambria" w:eastAsia="Calibri" w:hAnsi="Cambria"/>
          <w:b/>
          <w:bCs/>
          <w:sz w:val="24"/>
          <w:szCs w:val="24"/>
          <w:lang w:eastAsia="en-US"/>
        </w:rPr>
        <w:t>a</w:t>
      </w:r>
      <w:r>
        <w:rPr>
          <w:rFonts w:ascii="Cambria" w:hAnsi="Cambria"/>
          <w:b/>
          <w:bCs/>
          <w:color w:val="000000"/>
          <w:sz w:val="24"/>
          <w:szCs w:val="24"/>
        </w:rPr>
        <w:t>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Wykonawca ponosi odpowiedzialność z tytułu gwarancji jakości za wady zmniejsz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jące wartość użytkową, techniczną i estetyczną przedmiotu gwarancji. Wykonawca jest zobowiązany do naprawy lub wymiany elementów objętych gwarancją w celu przywrócenia wartości użytkowej, technicznej lub estetycznej przedmiotu umowy. 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Niezależnie od uprawnień z tytułu gwarancji Wykonawca udziela rękojmi za wady fizyczne na wykonane prace budowlane i montażowe oraz zamontowane materiały i urządzenia i zobowiązuje się do usunięcia wad fizycznych, jeżeli wady te ujawnią się w ciągu terminu określonego rękojmią (poprzez ich naprawę lub wymianę).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zobowiązuje się w dniu odbioru końcowego zapewnić Zamawiającego, w formie pisemnej, że wykonane roboty budowlane są wolne od wad fizycznych oraz wad jakościowych.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lastRenderedPageBreak/>
        <w:t>Termin udzielonej rękojmi za wady fizyczne oraz gwarancji biegnie od dnia podp</w:t>
      </w:r>
      <w:r>
        <w:rPr>
          <w:rFonts w:ascii="Cambria" w:eastAsia="Calibri" w:hAnsi="Cambria"/>
          <w:sz w:val="24"/>
          <w:szCs w:val="24"/>
          <w:lang w:eastAsia="en-US"/>
        </w:rPr>
        <w:t>i</w:t>
      </w:r>
      <w:r>
        <w:rPr>
          <w:rFonts w:ascii="Cambria" w:eastAsia="Calibri" w:hAnsi="Cambria"/>
          <w:sz w:val="24"/>
          <w:szCs w:val="24"/>
          <w:lang w:eastAsia="en-US"/>
        </w:rPr>
        <w:t xml:space="preserve">sania protokołu odbioru końcowego, o którym mowa w § 6 ust. 1 </w:t>
      </w:r>
      <w:proofErr w:type="spellStart"/>
      <w:r>
        <w:rPr>
          <w:rFonts w:ascii="Cambria" w:eastAsia="Calibri" w:hAnsi="Cambria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sz w:val="24"/>
          <w:szCs w:val="24"/>
          <w:lang w:eastAsia="en-US"/>
        </w:rPr>
        <w:t xml:space="preserve"> 2) umowy.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Zamawiający może wykonywać uprawnienia z tytułu rękojmi za wady fizyczne, ni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zależnie od uprawnień wynikających z gwarancji.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wystąpienia wad fizycznych (objętych rękojmią za wady fizyczne) lub wad jakościowych (objętych gwarancją) Wykonawca zobowiązany jest do ich us</w:t>
      </w:r>
      <w:r>
        <w:rPr>
          <w:rFonts w:ascii="Cambria" w:eastAsia="Calibri" w:hAnsi="Cambria"/>
          <w:sz w:val="24"/>
          <w:szCs w:val="24"/>
          <w:lang w:eastAsia="en-US"/>
        </w:rPr>
        <w:t>u</w:t>
      </w:r>
      <w:r>
        <w:rPr>
          <w:rFonts w:ascii="Cambria" w:eastAsia="Calibri" w:hAnsi="Cambria"/>
          <w:sz w:val="24"/>
          <w:szCs w:val="24"/>
          <w:lang w:eastAsia="en-US"/>
        </w:rPr>
        <w:t>nięcia w terminie 14 dni, licząc od dnia powiadomienia go o wadzie, w ramach w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nagrodzenia, o którym mowa w § 3 ust. 1 umowy.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przypadku, gdy usunięcie wady nie jest możliwe w terminie wskazanym w ust. 7 ze względów technologicznych lub atmosferycznych, usunięcie wady powinno być wykonane w innym terminie wyznaczonym przez Zamawiającego. Wykonawca jest zobowiązany udowodnić zamawiającemu, w szczególności przedstawiając stosowne opinie techniczne lub ekspertyzy techniczne, że usunięcie wady nie jest możliwe w terminie wskazanym w zdaniu pierwszym.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Jeżeli Wykonawca nie usunie wad w terminie określonym w ust. 7, Zamawiający może zlecić usunięcie ich stronie trzeciej na koszt i ryzyko Wykonawcy. W tym przypadku koszty usuwania wad będą pokrywane w pierwszej kolejności z kwoty zatrzymanej tytułem zabezpieczenia należytego wykonania Umowy. 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obciąży wykonawcę kosztami wykonania zastępczego, o którym mowa w ust. 9 Wykonawca jest zobowiązany zwrócić Zamawiającemu kwotę wykonania zastępczego w ciągu 14 dni od dnia otrzymania wezwania do zapłaty pod rygorem naliczenia odsetek ustawowych za opóźnienie z transakcjach handlowych. 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szczególnych przypadkach, gdy wada stanowi zagrożenie dla życia lub zdrowia ludzi lub grozi szkodą o bardzo dużych rozmiarach, Wykonawca zobowiązany jest do niezwłocznego zabezpieczenia miejsca awarii w celu usunięcia zagrożeń lub ni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dopuszczenia do powiększenia się szkody.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Powiadomienie o wystąpieniu wady Zamawiający zgłasza Wykonawcy elektronic</w:t>
      </w:r>
      <w:r>
        <w:rPr>
          <w:rFonts w:ascii="Cambria" w:eastAsia="Calibri" w:hAnsi="Cambria"/>
          <w:sz w:val="24"/>
          <w:szCs w:val="24"/>
          <w:lang w:eastAsia="en-US"/>
        </w:rPr>
        <w:t>z</w:t>
      </w:r>
      <w:r>
        <w:rPr>
          <w:rFonts w:ascii="Cambria" w:eastAsia="Calibri" w:hAnsi="Cambria"/>
          <w:sz w:val="24"/>
          <w:szCs w:val="24"/>
          <w:lang w:eastAsia="en-US"/>
        </w:rPr>
        <w:t>nie, na adres e-mail: …………………………………………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nieusunięcia wad we wskazanym terminie, Zamawiający może usunąć wady na koszt i ryzyko Wykonawcy.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Termin gwarancji ulega przedłużeniu o czas usunięcia wady, jeżeli powiadomienie o wystąpieniu wady nastąpiło jeszcze w czasie trwania gwarancji.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hAnsi="Cambria"/>
          <w:color w:val="000000"/>
          <w:sz w:val="24"/>
          <w:szCs w:val="24"/>
        </w:rPr>
        <w:t xml:space="preserve">Wykonawca odpowiada z tytułu rękojmi za wady fizyczne, jeżeli wada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fizyczna z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o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stanie stwierdzona przed upływem </w:t>
      </w:r>
      <w:r w:rsidR="007820E1">
        <w:rPr>
          <w:rFonts w:ascii="Cambria" w:hAnsi="Cambria"/>
          <w:sz w:val="24"/>
          <w:szCs w:val="24"/>
          <w:shd w:val="clear" w:color="auto" w:fill="FFFFFF"/>
        </w:rPr>
        <w:t>……………..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miesięcy od dnia odbioru końcowego</w:t>
      </w:r>
      <w:r>
        <w:rPr>
          <w:rFonts w:ascii="Cambria" w:hAnsi="Cambria"/>
          <w:color w:val="000000"/>
          <w:sz w:val="24"/>
          <w:szCs w:val="24"/>
        </w:rPr>
        <w:t xml:space="preserve">. </w:t>
      </w:r>
    </w:p>
    <w:p w:rsidR="00D2571D" w:rsidRDefault="00CE1B30">
      <w:pPr>
        <w:widowControl/>
        <w:numPr>
          <w:ilvl w:val="0"/>
          <w:numId w:val="29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okresie rękojmi i gwarancji jakości Wykonawca zobowiązany jest do pisemnego zawiadomienia Zamawiającego w terminie 7 dni o:</w:t>
      </w:r>
    </w:p>
    <w:p w:rsidR="00D2571D" w:rsidRDefault="00CE1B30">
      <w:pPr>
        <w:pStyle w:val="Standard"/>
        <w:numPr>
          <w:ilvl w:val="0"/>
          <w:numId w:val="41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zmianie siedziby lub nazwy Wykonawcy,</w:t>
      </w:r>
    </w:p>
    <w:p w:rsidR="00D2571D" w:rsidRDefault="00CE1B30">
      <w:pPr>
        <w:pStyle w:val="Standard"/>
        <w:numPr>
          <w:ilvl w:val="0"/>
          <w:numId w:val="41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wszczęciu postępowania upadłościowego,</w:t>
      </w:r>
    </w:p>
    <w:p w:rsidR="00D2571D" w:rsidRDefault="00CE1B30">
      <w:pPr>
        <w:pStyle w:val="Standard"/>
        <w:numPr>
          <w:ilvl w:val="0"/>
          <w:numId w:val="41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ogłoszeniu swojej likwidacji,</w:t>
      </w:r>
    </w:p>
    <w:p w:rsidR="00D2571D" w:rsidRDefault="00CE1B30">
      <w:pPr>
        <w:pStyle w:val="Standard"/>
        <w:numPr>
          <w:ilvl w:val="0"/>
          <w:numId w:val="41"/>
        </w:numPr>
        <w:spacing w:line="276" w:lineRule="auto"/>
        <w:ind w:left="851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zawieszeniu działalności.</w:t>
      </w:r>
    </w:p>
    <w:p w:rsidR="00D2571D" w:rsidRDefault="00CE1B30">
      <w:pPr>
        <w:spacing w:after="0"/>
        <w:ind w:left="426" w:hanging="426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lastRenderedPageBreak/>
        <w:t>§ 13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Klauzula zatrudnienia</w:t>
      </w:r>
    </w:p>
    <w:p w:rsidR="00D2571D" w:rsidRDefault="00CE1B30">
      <w:pPr>
        <w:widowControl/>
        <w:numPr>
          <w:ilvl w:val="0"/>
          <w:numId w:val="30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Wykonawca zobowiązuje się do zatrudnienia na podstawie umowy o pracę, przez cały okres realizacji zamówienia, wszystkich osób wykonujących następujące czy</w:t>
      </w:r>
      <w:r>
        <w:rPr>
          <w:rFonts w:ascii="Cambria" w:eastAsia="Calibri" w:hAnsi="Cambria"/>
          <w:sz w:val="24"/>
          <w:szCs w:val="24"/>
        </w:rPr>
        <w:t>n</w:t>
      </w:r>
      <w:r>
        <w:rPr>
          <w:rFonts w:ascii="Cambria" w:eastAsia="Calibri" w:hAnsi="Cambria"/>
          <w:sz w:val="24"/>
          <w:szCs w:val="24"/>
        </w:rPr>
        <w:t>ności:</w:t>
      </w:r>
    </w:p>
    <w:p w:rsidR="00D2571D" w:rsidRDefault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="00CE1B30">
        <w:rPr>
          <w:rFonts w:ascii="Cambria" w:hAnsi="Cambria"/>
          <w:sz w:val="24"/>
          <w:szCs w:val="24"/>
        </w:rPr>
        <w:t xml:space="preserve">czynności polegające na wykonaniu robót </w:t>
      </w:r>
      <w:r>
        <w:rPr>
          <w:rFonts w:ascii="Cambria" w:hAnsi="Cambria"/>
          <w:sz w:val="24"/>
          <w:szCs w:val="24"/>
        </w:rPr>
        <w:t>sanitarnych</w:t>
      </w:r>
      <w:r w:rsidR="00CE1B30">
        <w:rPr>
          <w:rFonts w:ascii="Cambria" w:hAnsi="Cambria"/>
          <w:sz w:val="24"/>
          <w:szCs w:val="24"/>
        </w:rPr>
        <w:t xml:space="preserve">, </w:t>
      </w:r>
    </w:p>
    <w:p w:rsidR="00D2571D" w:rsidRDefault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="00CE1B30">
        <w:rPr>
          <w:rFonts w:ascii="Cambria" w:hAnsi="Cambria"/>
          <w:sz w:val="24"/>
          <w:szCs w:val="24"/>
        </w:rPr>
        <w:t>czynności polegające na wykonaniu robót elektrycznych,</w:t>
      </w:r>
    </w:p>
    <w:p w:rsidR="00D2571D" w:rsidRDefault="00197296" w:rsidP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 w:rsidR="00CE1B30">
        <w:rPr>
          <w:rFonts w:ascii="Cambria" w:hAnsi="Cambria"/>
          <w:sz w:val="24"/>
          <w:szCs w:val="24"/>
        </w:rPr>
        <w:t>czynności polegające na wykonaniu robót</w:t>
      </w:r>
      <w:r w:rsidRPr="001972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drogowych</w:t>
      </w:r>
      <w:r w:rsidR="00CE1B30">
        <w:rPr>
          <w:rFonts w:ascii="Cambria" w:hAnsi="Cambria"/>
          <w:sz w:val="24"/>
          <w:szCs w:val="24"/>
        </w:rPr>
        <w:t>,</w:t>
      </w:r>
      <w:bookmarkStart w:id="5" w:name="_Hlk94620601"/>
      <w:bookmarkEnd w:id="5"/>
    </w:p>
    <w:p w:rsidR="00197296" w:rsidRDefault="00197296" w:rsidP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kierowcy,</w:t>
      </w:r>
    </w:p>
    <w:p w:rsidR="00197296" w:rsidRDefault="00197296" w:rsidP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 operatorzy koparek, ładowarek,</w:t>
      </w:r>
    </w:p>
    <w:p w:rsidR="00197296" w:rsidRDefault="00197296" w:rsidP="00197296">
      <w:pPr>
        <w:widowControl/>
        <w:suppressAutoHyphens w:val="0"/>
        <w:spacing w:after="0"/>
        <w:ind w:left="720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6) monterzy urządzeń</w:t>
      </w:r>
    </w:p>
    <w:p w:rsidR="00D2571D" w:rsidRDefault="00197296">
      <w:pPr>
        <w:widowControl/>
        <w:suppressAutoHyphens w:val="0"/>
        <w:spacing w:after="0"/>
        <w:ind w:left="426"/>
        <w:contextualSpacing/>
        <w:textAlignment w:val="auto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 w:rsidR="00CE1B30">
        <w:rPr>
          <w:rFonts w:ascii="Cambria" w:hAnsi="Cambria"/>
          <w:i/>
          <w:iCs/>
          <w:sz w:val="24"/>
          <w:szCs w:val="24"/>
        </w:rPr>
        <w:t>(</w:t>
      </w:r>
      <w:r w:rsidR="00CE1B30">
        <w:rPr>
          <w:rFonts w:ascii="Cambria" w:eastAsia="Cambria" w:hAnsi="Cambria"/>
          <w:i/>
          <w:iCs/>
          <w:sz w:val="24"/>
          <w:szCs w:val="24"/>
        </w:rPr>
        <w:t xml:space="preserve">obowiązek ten nie dotyczy sytuacji, gdy prace te będą wykonywane samodzielnie i osobiście przez osoby fizyczne prowadzące działalność gospodarczą w postaci tzw. </w:t>
      </w:r>
      <w:proofErr w:type="spellStart"/>
      <w:r w:rsidR="00CE1B30">
        <w:rPr>
          <w:rFonts w:ascii="Cambria" w:eastAsia="Cambria" w:hAnsi="Cambria"/>
          <w:i/>
          <w:iCs/>
          <w:sz w:val="24"/>
          <w:szCs w:val="24"/>
        </w:rPr>
        <w:t>samozatrudnienia</w:t>
      </w:r>
      <w:proofErr w:type="spellEnd"/>
      <w:r w:rsidR="00CE1B30">
        <w:rPr>
          <w:rFonts w:ascii="Cambria" w:eastAsia="Cambria" w:hAnsi="Cambria"/>
          <w:i/>
          <w:iCs/>
          <w:sz w:val="24"/>
          <w:szCs w:val="24"/>
        </w:rPr>
        <w:t xml:space="preserve"> jako podwykonawcy).</w:t>
      </w:r>
    </w:p>
    <w:p w:rsidR="00D2571D" w:rsidRDefault="00CE1B30">
      <w:pPr>
        <w:widowControl/>
        <w:numPr>
          <w:ilvl w:val="0"/>
          <w:numId w:val="30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trakcie realizacji zamówienia zamawiający uprawniony jest do wykonywania czynności kontrolnych wobec wykonawcy odnośnie do spełniania przez wykonawcę lub podwykonawcę wymogu zatrudnienia na podstawie umowy o pracę osób wyk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nujących wskazane w ust. 1 czynności. Zamawiający uprawniony jest w szczególn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ści do:</w:t>
      </w:r>
    </w:p>
    <w:p w:rsidR="00D2571D" w:rsidRDefault="00CE1B30">
      <w:pPr>
        <w:pStyle w:val="gmail-msolistparagraph"/>
        <w:numPr>
          <w:ilvl w:val="0"/>
          <w:numId w:val="39"/>
        </w:numPr>
        <w:spacing w:beforeAutospacing="0" w:after="0" w:afterAutospacing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żądania oświadczeń i dokumentów w zakresie potwierdzenia spełniania ww. wymogów i dokonywania ich oceny, w tym w szczególności: oświadczenia z</w:t>
      </w:r>
      <w:r>
        <w:rPr>
          <w:rFonts w:ascii="Cambria" w:hAnsi="Cambria" w:cs="Calibri"/>
        </w:rPr>
        <w:t>a</w:t>
      </w:r>
      <w:r>
        <w:rPr>
          <w:rFonts w:ascii="Cambria" w:hAnsi="Cambria" w:cs="Calibri"/>
        </w:rPr>
        <w:t xml:space="preserve">trudnionego pracownika lub </w:t>
      </w:r>
      <w:r>
        <w:rPr>
          <w:rFonts w:ascii="Cambria" w:hAnsi="Cambria"/>
          <w:color w:val="000000"/>
          <w:shd w:val="clear" w:color="auto" w:fill="FFFFFF"/>
        </w:rPr>
        <w:t>poświadczonej za zgodność z oryginałem kopii umowy o pracę zatrudnionego pracownika,</w:t>
      </w:r>
    </w:p>
    <w:p w:rsidR="00D2571D" w:rsidRDefault="00CE1B30">
      <w:pPr>
        <w:pStyle w:val="gmail-msolistparagraph"/>
        <w:numPr>
          <w:ilvl w:val="0"/>
          <w:numId w:val="39"/>
        </w:numPr>
        <w:spacing w:beforeAutospacing="0" w:after="0" w:afterAutospacing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żądania wyjaśnień w przypadku wątpliwości w zakresie potwierdzenia spełni</w:t>
      </w:r>
      <w:r>
        <w:rPr>
          <w:rFonts w:ascii="Cambria" w:hAnsi="Cambria" w:cs="Calibri"/>
        </w:rPr>
        <w:t>a</w:t>
      </w:r>
      <w:r>
        <w:rPr>
          <w:rFonts w:ascii="Cambria" w:hAnsi="Cambria" w:cs="Calibri"/>
        </w:rPr>
        <w:t>nia ww. wymogów,</w:t>
      </w:r>
    </w:p>
    <w:p w:rsidR="00D2571D" w:rsidRDefault="00CE1B30">
      <w:pPr>
        <w:pStyle w:val="gmail-msolistparagraph"/>
        <w:numPr>
          <w:ilvl w:val="0"/>
          <w:numId w:val="39"/>
        </w:numPr>
        <w:spacing w:beforeAutospacing="0" w:after="0" w:afterAutospacing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przeprowadzania kontroli na miejscu wykonywania świadczenia.</w:t>
      </w:r>
    </w:p>
    <w:p w:rsidR="00D2571D" w:rsidRDefault="00CE1B30">
      <w:pPr>
        <w:widowControl/>
        <w:numPr>
          <w:ilvl w:val="0"/>
          <w:numId w:val="30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Wykonawca zobowiązany jest do informowania Zamawiającego o każdym przypa</w:t>
      </w:r>
      <w:r>
        <w:rPr>
          <w:rFonts w:ascii="Cambria" w:eastAsia="Calibri" w:hAnsi="Cambria"/>
          <w:sz w:val="24"/>
          <w:szCs w:val="24"/>
        </w:rPr>
        <w:t>d</w:t>
      </w:r>
      <w:r>
        <w:rPr>
          <w:rFonts w:ascii="Cambria" w:eastAsia="Calibri" w:hAnsi="Cambria"/>
          <w:sz w:val="24"/>
          <w:szCs w:val="24"/>
        </w:rPr>
        <w:t xml:space="preserve">ku zmiany sposobu zatrudnienia osób wykonujących ww. czynności nie </w:t>
      </w:r>
      <w:r>
        <w:rPr>
          <w:rFonts w:ascii="Cambria" w:eastAsia="Calibri" w:hAnsi="Cambria"/>
          <w:color w:val="000000"/>
          <w:sz w:val="24"/>
          <w:szCs w:val="24"/>
        </w:rPr>
        <w:t>później niż w terminie 5 dni od dokonania takiej zmiany.</w:t>
      </w:r>
    </w:p>
    <w:p w:rsidR="00D2571D" w:rsidRDefault="00CE1B30">
      <w:pPr>
        <w:pStyle w:val="gmail-msolistparagraph"/>
        <w:numPr>
          <w:ilvl w:val="0"/>
          <w:numId w:val="30"/>
        </w:numPr>
        <w:spacing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2571D" w:rsidRDefault="00CE1B30">
      <w:pPr>
        <w:pStyle w:val="gmail-msolistparagraph"/>
        <w:numPr>
          <w:ilvl w:val="0"/>
          <w:numId w:val="30"/>
        </w:numPr>
        <w:spacing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 trakcie realizacji zamówienia na każde wezwanie zamawiającego w wyznacz</w:t>
      </w:r>
      <w:r>
        <w:rPr>
          <w:rFonts w:ascii="Cambria" w:hAnsi="Cambria" w:cs="Calibri"/>
        </w:rPr>
        <w:t>o</w:t>
      </w:r>
      <w:r>
        <w:rPr>
          <w:rFonts w:ascii="Cambria" w:hAnsi="Cambria" w:cs="Calibri"/>
        </w:rPr>
        <w:t>nym w tym wezwaniu terminie wykonawca przedłoży zamawiającemu aktualne d</w:t>
      </w:r>
      <w:r>
        <w:rPr>
          <w:rFonts w:ascii="Cambria" w:hAnsi="Cambria" w:cs="Calibri"/>
        </w:rPr>
        <w:t>o</w:t>
      </w:r>
      <w:r>
        <w:rPr>
          <w:rFonts w:ascii="Cambria" w:hAnsi="Cambria" w:cs="Calibri"/>
        </w:rPr>
        <w:t>kumenty wskazane w ust. 2.</w:t>
      </w:r>
    </w:p>
    <w:p w:rsidR="00D2571D" w:rsidRDefault="00CE1B30">
      <w:pPr>
        <w:widowControl/>
        <w:numPr>
          <w:ilvl w:val="0"/>
          <w:numId w:val="30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W przypadku niewywiązania się z obowiązków, o których mowa w ust. 1-3 lub 5, Wykonawca zobowiązany będzie do zapłaty właściwej kary umownej wskazanej </w:t>
      </w:r>
      <w:r>
        <w:rPr>
          <w:rFonts w:ascii="Cambria" w:eastAsia="Calibri" w:hAnsi="Cambria"/>
          <w:sz w:val="24"/>
          <w:szCs w:val="24"/>
        </w:rPr>
        <w:br/>
        <w:t xml:space="preserve">w § 13 umowy. </w:t>
      </w:r>
    </w:p>
    <w:p w:rsidR="00D2571D" w:rsidRDefault="00CE1B30">
      <w:pPr>
        <w:widowControl/>
        <w:numPr>
          <w:ilvl w:val="0"/>
          <w:numId w:val="30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Wykonawca zobowiązany jest do wprowadzenia w umowach z podwykonawcami stosownych zapisów, zobowiązujących do zatrudnienia na podstawie umowy o pr</w:t>
      </w:r>
      <w:r>
        <w:rPr>
          <w:rFonts w:ascii="Cambria" w:eastAsia="Calibri" w:hAnsi="Cambria"/>
          <w:sz w:val="24"/>
          <w:szCs w:val="24"/>
        </w:rPr>
        <w:t>a</w:t>
      </w:r>
      <w:r>
        <w:rPr>
          <w:rFonts w:ascii="Cambria" w:eastAsia="Calibri" w:hAnsi="Cambria"/>
          <w:sz w:val="24"/>
          <w:szCs w:val="24"/>
        </w:rPr>
        <w:lastRenderedPageBreak/>
        <w:t>cę, przez cały okres realizacji zamówienia, wszystkich osób wykonujących czynności wymienione w ust. 1 oraz umożliwiających Zamawiającemu przeprowadzenie ko</w:t>
      </w:r>
      <w:r>
        <w:rPr>
          <w:rFonts w:ascii="Cambria" w:eastAsia="Calibri" w:hAnsi="Cambria"/>
          <w:sz w:val="24"/>
          <w:szCs w:val="24"/>
        </w:rPr>
        <w:t>n</w:t>
      </w:r>
      <w:r>
        <w:rPr>
          <w:rFonts w:ascii="Cambria" w:eastAsia="Calibri" w:hAnsi="Cambria"/>
          <w:sz w:val="24"/>
          <w:szCs w:val="24"/>
        </w:rPr>
        <w:t>troli realizacji tego obowiązku.</w:t>
      </w:r>
    </w:p>
    <w:p w:rsidR="00D2571D" w:rsidRDefault="00D2571D">
      <w:pPr>
        <w:widowControl/>
        <w:suppressAutoHyphens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§ 14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Kary umowne</w:t>
      </w:r>
    </w:p>
    <w:p w:rsidR="00D2571D" w:rsidRDefault="00CE1B30">
      <w:pPr>
        <w:widowControl/>
        <w:numPr>
          <w:ilvl w:val="0"/>
          <w:numId w:val="3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Wykonawca zobowiązany jest do zapłaty Zamawiającemu kar umownych                           w następujących przypadkach: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u w:val="single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za zwłokę w wykonaniu przedmiotu umowy – w wysokości 0,3 % wynagr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dzenia brutto, o którym mowa § 3 ust. 1 umowy za każdy dzień zwłoki, licz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ny od terminu określonego w § 2 ust. 1 umowy,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 zwłokę w usuwaniu wad lub usterek w przedmiocie zamówienia,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br/>
        <w:t xml:space="preserve">o których mowa w § 6 ust. 8 </w:t>
      </w:r>
      <w:proofErr w:type="spellStart"/>
      <w:r>
        <w:rPr>
          <w:rFonts w:ascii="Cambria" w:eastAsia="Calibri" w:hAnsi="Cambria"/>
          <w:color w:val="000000"/>
          <w:sz w:val="24"/>
          <w:szCs w:val="24"/>
          <w:lang w:eastAsia="en-US"/>
        </w:rPr>
        <w:t>pkt</w:t>
      </w:r>
      <w:proofErr w:type="spellEnd"/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2) umowy – w wysokości 0,1 % wynagr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dzenia brutto o którym mowa § 3 ust. 1 umowy za każdy dzień zwłoki, licz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ny od terminu wyznaczonego przez Zamawiającego na usunięcie wad lub usterek,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 zwłokę w usuwaniu wad fizycznych lub gwarancyjnych – w wysokości             0,1 % wynagrodzenia brutto, o którym mowa § 3 ust. 1 umowy za każdy dzień zwłoki, liczonej od terminu wyznaczonego przez Zamawiającego na usunięcie wad i usterek zgodnie z § 12 ust. 7 lub ust. 8, 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braku zapłaty należnego wynagrodzenia podwyk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nawcom lub dalszym podwykonawcom, którego skutkiem będzie bezpośre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d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nia zapłata, o której mowa w § 5 ust. 10 umowy – w wysokości 2000,00 zł. 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nieterminowej zapłaty wynagrodzenia należnego po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d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wykonawcom lub dalszym podwykonawcom – w wysokości 1 % kwoty, z której zapłatą w zwłoce pozostaje Wykonawca, za każdy dzień zwłoki;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nieprzedłożenia Zamawiającemu do zaakceptowania projektu umowy o podwykonawstwo, której przedmiotem są roboty budo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w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lane, lub projektu jej zmiany – w wysokości 5000,00 zł za każdy stwierdzony przypadek, 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nieprzedłożenia w terminie poświadczonej za zgo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d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ność z oryginałem kopii umowy o podwykonawstwo lub jej zmiany – w w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y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sokości 5000,00 zł za każdy stwierdzony przypadek,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braku zmiany umowy o podwykonawstwo w zakresie terminu zapłaty – w wysokości 2000,00 zł za każdy dzień zwłoki od upływu terminu, o którym mowa w § 8 ust. 7 umowy,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w każdym przypadku niedopełnienia obowiązku, o którym mowa w § 13 ust. 1 umowy – w wysokości 2000,00 zł za każdy dzień roboczy, w którym osoba niezatrudniona przez Wykonawcę lub podwykonawcę na podstawie umowy o pracę wykonywała czynności wymienione w § 13 ust. 1 umowy,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lastRenderedPageBreak/>
        <w:t xml:space="preserve">za zwłokę w dostarczeniu oświadczenia, o którym mowa w § 13 ust. 2 lub 5 umowy w wysokości 2000,00 zł za każdy dzień zwłoki liczonej odpowiednio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br/>
        <w:t>od terminu, o którym mowa w § 13 ust. 2 lub 5 umowy,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 zwłokę w poinformowaniu Zamawiającego o zmianie, o której mowa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br/>
        <w:t>w § 13 ust. 3 umowy – w wysokości po 1000,00 zł za każdy dzień zwłoki l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i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czonej od terminu, o którym mowa w § 13 ust. 3 umowy,</w:t>
      </w:r>
    </w:p>
    <w:p w:rsidR="00D2571D" w:rsidRDefault="00CE1B30">
      <w:pPr>
        <w:widowControl/>
        <w:numPr>
          <w:ilvl w:val="0"/>
          <w:numId w:val="32"/>
        </w:numPr>
        <w:suppressAutoHyphens w:val="0"/>
        <w:spacing w:after="0"/>
        <w:ind w:left="1134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za zwłokę w dostarczeniu Zamawiającemu do akceptacji harmonogramu rz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e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czowego – w wysokości 0,5 </w:t>
      </w:r>
      <w:r>
        <w:rPr>
          <w:rFonts w:ascii="Cambria" w:eastAsia="Calibri" w:hAnsi="Cambria"/>
          <w:sz w:val="24"/>
          <w:szCs w:val="24"/>
          <w:lang w:eastAsia="en-US"/>
        </w:rPr>
        <w:t>%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wynagrodzenia brutto o którym mowa § 3 ust. 1 umowy za każdy dzień zwłoki liczonej od upływu terminu,       o którym mowa w § 2 ust. 5 lub 7 umowy.</w:t>
      </w:r>
      <w:bookmarkStart w:id="6" w:name="_Hlk63067282"/>
      <w:bookmarkEnd w:id="6"/>
    </w:p>
    <w:p w:rsidR="00D2571D" w:rsidRDefault="00CE1B30">
      <w:pPr>
        <w:widowControl/>
        <w:numPr>
          <w:ilvl w:val="0"/>
          <w:numId w:val="3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Strony zastrzegają sobie prawo do dochodzenia odszkodowania uzupełniającego                do wysokości rzeczywiście poniesionej szkody.</w:t>
      </w:r>
    </w:p>
    <w:p w:rsidR="00D2571D" w:rsidRDefault="00CE1B30">
      <w:pPr>
        <w:widowControl/>
        <w:numPr>
          <w:ilvl w:val="0"/>
          <w:numId w:val="3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Zamawiający ma prawo do potrącenia kar umownych z faktury przedłożonej                   do zapłaty przez Wykonawcę lub z zabezpieczenia należytego wykonania przedmi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tu umowy, o którym mowa w § 17, po uprzednim powiadomieniu Wykonawcy o podstawie i wysokości naliczonej kary umownej i wyznaczeniu mu </w:t>
      </w:r>
      <w:r>
        <w:rPr>
          <w:rFonts w:ascii="Cambria" w:hAnsi="Cambria"/>
          <w:color w:val="000000"/>
          <w:sz w:val="24"/>
          <w:szCs w:val="24"/>
        </w:rPr>
        <w:t>5 dniowego te</w:t>
      </w:r>
      <w:r>
        <w:rPr>
          <w:rFonts w:ascii="Cambria" w:hAnsi="Cambria"/>
          <w:color w:val="000000"/>
          <w:sz w:val="24"/>
          <w:szCs w:val="24"/>
        </w:rPr>
        <w:t>r</w:t>
      </w:r>
      <w:r>
        <w:rPr>
          <w:rFonts w:ascii="Cambria" w:hAnsi="Cambria"/>
          <w:color w:val="000000"/>
          <w:sz w:val="24"/>
          <w:szCs w:val="24"/>
        </w:rPr>
        <w:t>minu zapłaty tej kary.</w:t>
      </w:r>
    </w:p>
    <w:p w:rsidR="00D2571D" w:rsidRDefault="00CE1B30">
      <w:pPr>
        <w:widowControl/>
        <w:numPr>
          <w:ilvl w:val="0"/>
          <w:numId w:val="31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 xml:space="preserve">Strony zastrzegają możliwość kumulatywnego naliczania kar umownych z różnych tytułów. Łączna maksymalna wysokość kar umownych, które może naliczyć każda ze stron wynosi </w:t>
      </w:r>
      <w:r w:rsidR="009A0543">
        <w:rPr>
          <w:rFonts w:ascii="Cambria" w:eastAsia="Calibri" w:hAnsi="Cambria"/>
          <w:color w:val="000000"/>
          <w:sz w:val="24"/>
          <w:szCs w:val="24"/>
          <w:lang w:eastAsia="en-US"/>
        </w:rPr>
        <w:t>10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0 </w:t>
      </w:r>
      <w:r>
        <w:rPr>
          <w:rFonts w:ascii="Cambria" w:hAnsi="Cambria"/>
          <w:color w:val="000000"/>
          <w:sz w:val="24"/>
          <w:szCs w:val="24"/>
        </w:rPr>
        <w:t>% wynagrodzenia brutto, o którym mowa w § 3 ust. 1 umowy.</w:t>
      </w:r>
    </w:p>
    <w:p w:rsidR="00D2571D" w:rsidRDefault="00D2571D">
      <w:pPr>
        <w:widowControl/>
        <w:suppressAutoHyphens w:val="0"/>
        <w:spacing w:after="0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D2571D" w:rsidRDefault="00D2571D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15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Kary umowne z tytułu odstąpienia</w:t>
      </w:r>
    </w:p>
    <w:p w:rsidR="00D2571D" w:rsidRDefault="00CE1B30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zobowiązany jest do zapłaty Zamawiającemu kar umownych z tytułu odstąpienia od umowy w następujących przypadkach i wysokościach:</w:t>
      </w:r>
    </w:p>
    <w:p w:rsidR="00D2571D" w:rsidRDefault="00CE1B30">
      <w:pPr>
        <w:widowControl/>
        <w:numPr>
          <w:ilvl w:val="0"/>
          <w:numId w:val="34"/>
        </w:numPr>
        <w:suppressAutoHyphens w:val="0"/>
        <w:spacing w:after="0"/>
        <w:ind w:left="709" w:hanging="284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z tytułu odstąpienia przez Zamawiającego od umowy z przyczyn zależnych </w:t>
      </w:r>
      <w:r>
        <w:rPr>
          <w:rFonts w:ascii="Cambria" w:eastAsia="Calibri" w:hAnsi="Cambria"/>
          <w:sz w:val="24"/>
          <w:szCs w:val="24"/>
          <w:lang w:eastAsia="en-US"/>
        </w:rPr>
        <w:br/>
        <w:t xml:space="preserve">od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Wykonawcy, o których mowa w §</w:t>
      </w:r>
      <w:r w:rsidR="009A0543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16 ust. 1 umowy – w wysokości 2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0 % łąc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z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nego wynagrodzenia umownego brutto, o którym mowa w § 3 ust. 1 umowy,</w:t>
      </w:r>
    </w:p>
    <w:p w:rsidR="00D2571D" w:rsidRDefault="00CE1B30">
      <w:pPr>
        <w:widowControl/>
        <w:numPr>
          <w:ilvl w:val="0"/>
          <w:numId w:val="34"/>
        </w:numPr>
        <w:suppressAutoHyphens w:val="0"/>
        <w:spacing w:after="0"/>
        <w:ind w:left="709" w:hanging="284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 tytułu odstąpienia przez Wykonawcę od umowy z przyczyn niezależnych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="009A0543">
        <w:rPr>
          <w:rFonts w:ascii="Cambria" w:eastAsia="Calibri" w:hAnsi="Cambria"/>
          <w:color w:val="000000"/>
          <w:sz w:val="24"/>
          <w:szCs w:val="24"/>
          <w:lang w:eastAsia="en-US"/>
        </w:rPr>
        <w:t>od Zamawiającego – w wysokości 2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0 % łącznego wynagrodzenia umownego brutto, o którym mowa w § 3 ust. 1 umowy.</w:t>
      </w:r>
    </w:p>
    <w:p w:rsidR="00D2571D" w:rsidRDefault="00CE1B30">
      <w:pPr>
        <w:widowControl/>
        <w:numPr>
          <w:ilvl w:val="0"/>
          <w:numId w:val="33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Zamawiający zobowiązany jest do zapłaty Wykonawcy kary umownej z tytułu o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stąpienia od umowy w przypadku odstąpienia przez Zamawiającego od umowy z przyczyn zależnych od Zamawiającego – w wysokości </w:t>
      </w:r>
      <w:r w:rsidR="009A0543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0 </w:t>
      </w:r>
      <w:r>
        <w:rPr>
          <w:rFonts w:ascii="Cambria" w:hAnsi="Cambria"/>
          <w:sz w:val="24"/>
          <w:szCs w:val="24"/>
        </w:rPr>
        <w:t>% łącznego wynagrodz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nia umownego brutto, o którym mowa w § 3 ust.1 umowy, z wyjątkiem wystąpienia sytuacji prz</w:t>
      </w:r>
      <w:r w:rsidR="009A0543">
        <w:rPr>
          <w:rFonts w:ascii="Cambria" w:hAnsi="Cambria"/>
          <w:sz w:val="24"/>
          <w:szCs w:val="24"/>
        </w:rPr>
        <w:t>edstawionych w art. 456 ust.1</w:t>
      </w:r>
      <w:r>
        <w:rPr>
          <w:rFonts w:ascii="Cambria" w:hAnsi="Cambria"/>
          <w:sz w:val="24"/>
          <w:szCs w:val="24"/>
        </w:rPr>
        <w:t>.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16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Odstąpienie od umowy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Zamawiający zastrzega sobie prawo do odstąpienia od umowy, jeżeli: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lastRenderedPageBreak/>
        <w:t>wykonawca realizuje roboty budowlane, stanowiące przedmiot zamówienia, w sposób niezgodny z dokumentacją projektową, STWIORB, wskazaniami Zam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wiającego, wskazaniami inspektora nadzoru inwestorskiego lub postanowi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niami umowy pomimo dwukrotnego wezwania wykonawcy do zaniechania n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ruszeń i bezskutecznego upływu terminu wskazanego w tych wezwaniach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gdy Wykonawca nie rozpoczął robót budowlanych bez uzasadnionej przyczyny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w okresie 10 dni od dnia przekazania mu placu budowy i nie podjął ich w te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r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>minie wyznaczonym przez zamawiającego,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zwłoka w wykonaniu przedmiotu zamówienia przekroczy 30 dni, 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gdy wykonawca bez zgody zamawiającego przerwał realizację robót i przerwa trwa dłużej niż 10 dni,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gdy Wykonawca nie przekazał Zamawiającemu, w wyznaczonym</w:t>
      </w:r>
      <w:r>
        <w:rPr>
          <w:rFonts w:ascii="Cambria" w:eastAsia="Calibri" w:hAnsi="Cambria"/>
          <w:sz w:val="24"/>
          <w:szCs w:val="24"/>
          <w:lang w:eastAsia="en-US"/>
        </w:rPr>
        <w:t xml:space="preserve"> terminie, d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wodów ubezpieczenia, o którym mowa w § 11 lub nie zapewnił jego ciągłości w okresach wynikających z umowy,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wystąpiła konieczność co najmniej trzykrotnego dokonania przez Zamawiając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go bezpośredniej zapłaty podwykonawcy lub dalszemu podwykonawcy,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wystąpienia okoliczności, o których mowa w art. 635 kodeksu c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wilnego,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przypadku co najmniej dwukrotnego uchybienia obowiązkowi określonemu </w:t>
      </w:r>
      <w:r>
        <w:rPr>
          <w:rFonts w:ascii="Cambria" w:eastAsia="Calibri" w:hAnsi="Cambria"/>
          <w:sz w:val="24"/>
          <w:szCs w:val="24"/>
          <w:lang w:eastAsia="en-US"/>
        </w:rPr>
        <w:br/>
        <w:t>w § 13 ust. 1,</w:t>
      </w:r>
    </w:p>
    <w:p w:rsidR="00D2571D" w:rsidRDefault="00CE1B30">
      <w:pPr>
        <w:widowControl/>
        <w:numPr>
          <w:ilvl w:val="0"/>
          <w:numId w:val="36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co najmniej dwukrotnego niezłożenia oświadczeń, o których m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 xml:space="preserve">wa w § 13 ust. 2 lub 5, pomimo powtórnego wezwania. 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przypadkach określonych w ust. 1, odstąpienie od umowy może nastąpić w te</w:t>
      </w:r>
      <w:r>
        <w:rPr>
          <w:rFonts w:ascii="Cambria" w:eastAsia="Calibri" w:hAnsi="Cambria"/>
          <w:sz w:val="24"/>
          <w:szCs w:val="24"/>
          <w:lang w:eastAsia="en-US"/>
        </w:rPr>
        <w:t>r</w:t>
      </w:r>
      <w:r>
        <w:rPr>
          <w:rFonts w:ascii="Cambria" w:eastAsia="Calibri" w:hAnsi="Cambria"/>
          <w:sz w:val="24"/>
          <w:szCs w:val="24"/>
          <w:lang w:eastAsia="en-US"/>
        </w:rPr>
        <w:t xml:space="preserve">minie 30 dni od powzięcia wiadomości o zaistnieniu okoliczności, o których mowa w ust. 1. 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Odstąpienie od umowy powinno nastąpić w formie pisemnej lub formie elektr</w:t>
      </w:r>
      <w:r>
        <w:rPr>
          <w:rFonts w:ascii="Cambria" w:eastAsia="Calibri" w:hAnsi="Cambria"/>
          <w:sz w:val="24"/>
          <w:szCs w:val="24"/>
          <w:lang w:eastAsia="en-US"/>
        </w:rPr>
        <w:t>o</w:t>
      </w:r>
      <w:r>
        <w:rPr>
          <w:rFonts w:ascii="Cambria" w:eastAsia="Calibri" w:hAnsi="Cambria"/>
          <w:sz w:val="24"/>
          <w:szCs w:val="24"/>
          <w:lang w:eastAsia="en-US"/>
        </w:rPr>
        <w:t>nicznej pod rygorem nieważności takiego odstąpienia i powinno zawierać uzasa</w:t>
      </w:r>
      <w:r>
        <w:rPr>
          <w:rFonts w:ascii="Cambria" w:eastAsia="Calibri" w:hAnsi="Cambria"/>
          <w:sz w:val="24"/>
          <w:szCs w:val="24"/>
          <w:lang w:eastAsia="en-US"/>
        </w:rPr>
        <w:t>d</w:t>
      </w:r>
      <w:r>
        <w:rPr>
          <w:rFonts w:ascii="Cambria" w:eastAsia="Calibri" w:hAnsi="Cambria"/>
          <w:sz w:val="24"/>
          <w:szCs w:val="24"/>
          <w:lang w:eastAsia="en-US"/>
        </w:rPr>
        <w:t>nienie.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wypadku odstąpienia od umowy, Wykonawcę oraz Zamawiającego obciążają n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stępujące obowiązki szczegółowe: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 terminie 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wspólnie uzgodnionym przez strony, ale nie dłuższym niż </w:t>
      </w:r>
      <w:r>
        <w:rPr>
          <w:rFonts w:ascii="Cambria" w:eastAsia="Calibri" w:hAnsi="Cambria"/>
          <w:sz w:val="24"/>
          <w:szCs w:val="24"/>
          <w:lang w:eastAsia="en-US"/>
        </w:rPr>
        <w:t>14 dni od daty odstąpienia od umowy, Wykonawca, przy udziale Zamawiającego, sporz</w:t>
      </w:r>
      <w:r>
        <w:rPr>
          <w:rFonts w:ascii="Cambria" w:eastAsia="Calibri" w:hAnsi="Cambria"/>
          <w:sz w:val="24"/>
          <w:szCs w:val="24"/>
          <w:lang w:eastAsia="en-US"/>
        </w:rPr>
        <w:t>ą</w:t>
      </w:r>
      <w:r>
        <w:rPr>
          <w:rFonts w:ascii="Cambria" w:eastAsia="Calibri" w:hAnsi="Cambria"/>
          <w:sz w:val="24"/>
          <w:szCs w:val="24"/>
          <w:lang w:eastAsia="en-US"/>
        </w:rPr>
        <w:t>dzi szczegółowy protokół inwentaryzacji robót w toku, według stanu na dzień odstąpienia.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niezwłocznie, a najpóźniej w terminie 3 dni od dnia odstąpienia od umowy, </w:t>
      </w:r>
      <w:r>
        <w:rPr>
          <w:rFonts w:ascii="Cambria" w:eastAsia="Calibri" w:hAnsi="Cambria"/>
          <w:sz w:val="24"/>
          <w:szCs w:val="24"/>
          <w:lang w:eastAsia="en-US"/>
        </w:rPr>
        <w:t>zabezpieczy przerwane roboty w uzgodnieniu z inspektorem nadzoru na koszt tej strony, z której winy nastąpiło odstąpienie od umowy.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 w:cs="ArialNarrow"/>
          <w:color w:val="000000"/>
          <w:sz w:val="24"/>
          <w:szCs w:val="24"/>
        </w:rPr>
        <w:t>Wykonawca w terminie 7 dni od dnia odstąpienia od umowy sporządzi wykaz materiałów według stanu na dzień odstąpienia od umowy, które nie mogą być wykorzystane przez Wykonawcę do realizacji innych robót nieobjętych umową,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</w:t>
      </w:r>
      <w:r>
        <w:rPr>
          <w:rFonts w:ascii="Cambria" w:eastAsia="Calibri" w:hAnsi="Cambria" w:cs="ArialNarrow"/>
          <w:color w:val="000000"/>
          <w:sz w:val="24"/>
          <w:szCs w:val="24"/>
        </w:rPr>
        <w:t>niezwłocznie, a najpóźniej w terminie 7 dni roboczych od daty o</w:t>
      </w:r>
      <w:r>
        <w:rPr>
          <w:rFonts w:ascii="Cambria" w:eastAsia="Calibri" w:hAnsi="Cambria" w:cs="ArialNarrow"/>
          <w:color w:val="000000"/>
          <w:sz w:val="24"/>
          <w:szCs w:val="24"/>
        </w:rPr>
        <w:t>d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stąpienia od umowy, </w:t>
      </w:r>
      <w:r>
        <w:rPr>
          <w:rFonts w:ascii="Cambria" w:eastAsia="Calibri" w:hAnsi="Cambria"/>
          <w:sz w:val="24"/>
          <w:szCs w:val="24"/>
          <w:lang w:eastAsia="en-US"/>
        </w:rPr>
        <w:t>zgłosi do odbioru roboty przerwane i roboty zabezpiecz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jące.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niezwłocznie, a najpóźniej w terminie 30 dni od daty odstąpienia od umowy, usunie z placu budowy urządzenia zaplecza przez niego dostarczone lub wzniesione.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natychmiast wstrzyma wykonywanie robót, poza mającymi na celu ochronę życia i własności, i zabezpieczy przerwane roboty oraz zabezpieczy t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ren budowy i opuścić go najpóźniej w terminie wskazanym przez Zamawiając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go.</w:t>
      </w:r>
    </w:p>
    <w:p w:rsidR="00D2571D" w:rsidRDefault="00CE1B30">
      <w:pPr>
        <w:widowControl/>
        <w:numPr>
          <w:ilvl w:val="0"/>
          <w:numId w:val="42"/>
        </w:numPr>
        <w:tabs>
          <w:tab w:val="left" w:pos="851"/>
        </w:tabs>
        <w:suppressAutoHyphens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przekaże znajdujące się w jego posiadaniu dokumenty należące do Zamawiającego, urządzenia, materiały i inne prace, za które Wykonawca otrz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mał płatność oraz inną, sporządzoną przez niego lub na jego rzecz, dokument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cję projektową, najpóźniej w terminie wskazanym przez Zamawiającego.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zapłaci Wykonawcy wynagrodzenie za roboty wykonane do dnia o</w:t>
      </w: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stąpienia pomniejszone o roszczenia Zamawiającego z tytułu kar umownych oraz ewentualne roszczenia o obniżenie ceny na podstawie rękojmi i gwarancji lub inne roszczenia odszkodowawcze oraz pokryje koszty za zakupione materiały i urządz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nia nienadające się do wbudowania </w:t>
      </w:r>
      <w:r>
        <w:rPr>
          <w:rFonts w:ascii="Cambria" w:hAnsi="Cambria"/>
          <w:color w:val="000000"/>
          <w:sz w:val="24"/>
          <w:szCs w:val="24"/>
        </w:rPr>
        <w:t>w inny obiekt.</w:t>
      </w:r>
    </w:p>
    <w:p w:rsidR="00D2571D" w:rsidRDefault="00CE1B30">
      <w:pPr>
        <w:widowControl/>
        <w:numPr>
          <w:ilvl w:val="0"/>
          <w:numId w:val="35"/>
        </w:numPr>
        <w:suppressAutoHyphens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 przypadku braku współdziałania ze strony wykonawcy i niewykonywania przez niego obowiązków wynikających z ust. 4 czynności te przeprowadzi lub zorganizuje zamawiający i obciąży ich kosztami wykonawcę.</w:t>
      </w:r>
    </w:p>
    <w:p w:rsidR="00D2571D" w:rsidRDefault="00D2571D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17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Zabezpieczenie należytego wykonania umowy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Wykonawca przed zawarciem umowy wniósł zabezpieczenie należytego wykonania umowy w formie ……………….. w wysokości </w:t>
      </w:r>
      <w:r w:rsidR="00DA53CC">
        <w:rPr>
          <w:rFonts w:ascii="Cambria" w:eastAsia="Calibri" w:hAnsi="Cambria"/>
          <w:b/>
          <w:bCs/>
          <w:sz w:val="24"/>
          <w:szCs w:val="24"/>
          <w:lang w:eastAsia="en-US"/>
        </w:rPr>
        <w:t>5</w:t>
      </w:r>
      <w:r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 % ceny brutto przedstawionej w ofercie</w:t>
      </w:r>
      <w:r>
        <w:rPr>
          <w:rFonts w:ascii="Cambria" w:eastAsia="Calibri" w:hAnsi="Cambria"/>
          <w:sz w:val="24"/>
          <w:szCs w:val="24"/>
          <w:lang w:eastAsia="en-US"/>
        </w:rPr>
        <w:t>, co stanowi kwotę: ………………… złotych (słownie: ……………………..).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Zabezpieczenie należytego wykonania umowy ma na celu zabezpieczenie </w:t>
      </w:r>
      <w:r>
        <w:rPr>
          <w:rFonts w:ascii="Cambria" w:eastAsia="Calibri" w:hAnsi="Cambria"/>
          <w:sz w:val="24"/>
          <w:szCs w:val="24"/>
          <w:lang w:eastAsia="en-US"/>
        </w:rPr>
        <w:br/>
        <w:t>i ewentualne zaspokojenie roszczeń Zamawiającego z tytułu niewykonania lub ni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 xml:space="preserve">należytego wykonania umowy przez Wykonawcę 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oraz roszczeń z tytułu rękojmi za wady fizyczne lub gwarancji powstałych w </w:t>
      </w:r>
      <w:r>
        <w:rPr>
          <w:rFonts w:ascii="Cambria" w:eastAsia="Calibri" w:hAnsi="Cambria" w:cs="ArialNarrow"/>
          <w:sz w:val="24"/>
          <w:szCs w:val="24"/>
        </w:rPr>
        <w:t>okresie udzielonej gwarancji od dnia o</w:t>
      </w:r>
      <w:r>
        <w:rPr>
          <w:rFonts w:ascii="Cambria" w:eastAsia="Calibri" w:hAnsi="Cambria" w:cs="ArialNarrow"/>
          <w:sz w:val="24"/>
          <w:szCs w:val="24"/>
        </w:rPr>
        <w:t>d</w:t>
      </w:r>
      <w:r>
        <w:rPr>
          <w:rFonts w:ascii="Cambria" w:eastAsia="Calibri" w:hAnsi="Cambria" w:cs="ArialNarrow"/>
          <w:sz w:val="24"/>
          <w:szCs w:val="24"/>
        </w:rPr>
        <w:t>bioru końcowego</w:t>
      </w:r>
      <w:r>
        <w:rPr>
          <w:rFonts w:ascii="Cambria" w:eastAsia="Calibri" w:hAnsi="Cambria"/>
          <w:sz w:val="24"/>
          <w:szCs w:val="24"/>
          <w:lang w:eastAsia="en-US"/>
        </w:rPr>
        <w:t>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Beneficjentem zabezpieczenia należytego wykonania umowy jest Zamawiający.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Koszty zabezpieczenia należytego wykonania umowy ponosi Wykonawca.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Wykonawca jest zobowiązany zapewnić, aby zabezpieczenie należytego wykonania umowy zachowało moc wiążącą w okresie wykonywania umowy oraz w okresie r</w:t>
      </w:r>
      <w:r>
        <w:rPr>
          <w:rFonts w:ascii="Cambria" w:eastAsia="Calibri" w:hAnsi="Cambria"/>
          <w:sz w:val="24"/>
          <w:szCs w:val="24"/>
          <w:lang w:eastAsia="en-US"/>
        </w:rPr>
        <w:t>ę</w:t>
      </w:r>
      <w:r>
        <w:rPr>
          <w:rFonts w:ascii="Cambria" w:eastAsia="Calibri" w:hAnsi="Cambria"/>
          <w:sz w:val="24"/>
          <w:szCs w:val="24"/>
          <w:lang w:eastAsia="en-US"/>
        </w:rPr>
        <w:t>kojmi za wady fizyczne i gwarancji.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lastRenderedPageBreak/>
        <w:t>Kwota w wysokości ………………… złotych (słownie: ……………………..), stanowiąca 70% zabezpieczenia należytego wykonania umowy, zostanie zwrócona w terminie 30 dni od dnia podpisania protokołu odbioru końcowego robót.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ArialNarrow"/>
          <w:color w:val="000000"/>
          <w:sz w:val="24"/>
          <w:szCs w:val="24"/>
        </w:rPr>
        <w:t>Kwota pozostawiona na zabezpieczenie roszczeń z tytułu rękojmi za wady fizyczne lub gwarancji wynosząca 30% wartości zabezpieczenia należytego wykonania umowy, wynosząca ………………… złotych (słownie: ……………………..), zostanie zwr</w:t>
      </w:r>
      <w:r>
        <w:rPr>
          <w:rFonts w:ascii="Cambria" w:eastAsia="Calibri" w:hAnsi="Cambria" w:cs="ArialNarrow"/>
          <w:color w:val="000000"/>
          <w:sz w:val="24"/>
          <w:szCs w:val="24"/>
        </w:rPr>
        <w:t>ó</w:t>
      </w:r>
      <w:r>
        <w:rPr>
          <w:rFonts w:ascii="Cambria" w:eastAsia="Calibri" w:hAnsi="Cambria" w:cs="ArialNarrow"/>
          <w:color w:val="000000"/>
          <w:sz w:val="24"/>
          <w:szCs w:val="24"/>
        </w:rPr>
        <w:t xml:space="preserve">cona nie później niż w 15 </w:t>
      </w:r>
      <w:r>
        <w:rPr>
          <w:rFonts w:ascii="Cambria" w:eastAsia="Calibri" w:hAnsi="Cambria" w:cs="ArialNarrow"/>
          <w:sz w:val="24"/>
          <w:szCs w:val="24"/>
        </w:rPr>
        <w:t xml:space="preserve">dniu po upływie </w:t>
      </w:r>
      <w:r>
        <w:rPr>
          <w:rFonts w:ascii="Cambria" w:eastAsia="Calibri" w:hAnsi="Cambria" w:cs="ArialNarrow"/>
          <w:b/>
          <w:bCs/>
          <w:sz w:val="24"/>
          <w:szCs w:val="24"/>
        </w:rPr>
        <w:t>60 miesięcy</w:t>
      </w:r>
      <w:r>
        <w:rPr>
          <w:rFonts w:ascii="Cambria" w:eastAsia="Calibri" w:hAnsi="Cambria" w:cs="ArialNarrow"/>
          <w:sz w:val="24"/>
          <w:szCs w:val="24"/>
        </w:rPr>
        <w:t xml:space="preserve"> od dnia odbioru.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Zabezpieczenie należytego wykonania umowy wnoszone w postaci poręczenia lub gwarancji musi zawierać zobowiązanie Gwaranta lub Poręczyciela do nieodwoła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nego i bezwarunkowego zapłacenia kwoty zobowiązania na pierwsze żądanie zapł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ty, gdy wykonawca nie wykonał przedmiotu zamówienia lub wykonał go z nienal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życie lub nie wykonał obowiązków wynikających z rękojmi za wady fizyczne lub gwarancji lub wykonał je nienależycie (w szczególności nie usunął stwierdzonych wad lub usterek). 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/>
        <w:contextualSpacing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>
        <w:rPr>
          <w:rFonts w:ascii="Cambria" w:hAnsi="Cambria" w:cs="Helvetica"/>
          <w:bCs/>
          <w:sz w:val="24"/>
          <w:szCs w:val="24"/>
        </w:rPr>
        <w:t>Jeżeli okres, na jaki ma zostać wniesione zabezpieczenie, przekracza 5 lat, zabezpi</w:t>
      </w:r>
      <w:r>
        <w:rPr>
          <w:rFonts w:ascii="Cambria" w:hAnsi="Cambria" w:cs="Helvetica"/>
          <w:bCs/>
          <w:sz w:val="24"/>
          <w:szCs w:val="24"/>
        </w:rPr>
        <w:t>e</w:t>
      </w:r>
      <w:r>
        <w:rPr>
          <w:rFonts w:ascii="Cambria" w:hAnsi="Cambria" w:cs="Helvetica"/>
          <w:bCs/>
          <w:sz w:val="24"/>
          <w:szCs w:val="24"/>
        </w:rPr>
        <w:t>czenie w pieniądzu wnosi się na cały ten okres, a zabezpieczenie w innej formie wnosi się na okres nie krótszy niż 5 lat, z jednoczesnym zobowiązaniem się Wyk</w:t>
      </w:r>
      <w:r>
        <w:rPr>
          <w:rFonts w:ascii="Cambria" w:hAnsi="Cambria" w:cs="Helvetica"/>
          <w:bCs/>
          <w:sz w:val="24"/>
          <w:szCs w:val="24"/>
        </w:rPr>
        <w:t>o</w:t>
      </w:r>
      <w:r>
        <w:rPr>
          <w:rFonts w:ascii="Cambria" w:hAnsi="Cambria" w:cs="Helvetica"/>
          <w:bCs/>
          <w:sz w:val="24"/>
          <w:szCs w:val="24"/>
        </w:rPr>
        <w:t>nawcy do przedłużenia zabezpieczenia lub wniesienia nowego zabezpieczenia na kolejne okresy.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/>
        <w:contextualSpacing/>
        <w:textAlignment w:val="auto"/>
        <w:rPr>
          <w:rFonts w:ascii="Cambria" w:eastAsia="Calibri" w:hAnsi="Cambria" w:cs="ArialNarrow"/>
          <w:color w:val="000000"/>
          <w:sz w:val="24"/>
          <w:szCs w:val="24"/>
          <w:lang w:eastAsia="en-US"/>
        </w:rPr>
      </w:pPr>
      <w:r>
        <w:rPr>
          <w:rFonts w:ascii="Cambria" w:eastAsia="Calibri" w:hAnsi="Cambria" w:cs="ArialNarrow"/>
          <w:color w:val="000000"/>
          <w:sz w:val="24"/>
          <w:szCs w:val="24"/>
        </w:rPr>
        <w:t xml:space="preserve"> W trakcie realizacji umowy Wykonawca może dokonać zmiany formy zabezpiecz</w:t>
      </w:r>
      <w:r>
        <w:rPr>
          <w:rFonts w:ascii="Cambria" w:eastAsia="Calibri" w:hAnsi="Cambria" w:cs="ArialNarrow"/>
          <w:color w:val="000000"/>
          <w:sz w:val="24"/>
          <w:szCs w:val="24"/>
        </w:rPr>
        <w:t>e</w:t>
      </w:r>
      <w:r>
        <w:rPr>
          <w:rFonts w:ascii="Cambria" w:eastAsia="Calibri" w:hAnsi="Cambria" w:cs="ArialNarrow"/>
          <w:color w:val="000000"/>
          <w:sz w:val="24"/>
          <w:szCs w:val="24"/>
        </w:rPr>
        <w:t>nia należytego wykonania umowy na jedną lub kilka form, o których mowa w prz</w:t>
      </w:r>
      <w:r>
        <w:rPr>
          <w:rFonts w:ascii="Cambria" w:eastAsia="Calibri" w:hAnsi="Cambria" w:cs="ArialNarrow"/>
          <w:color w:val="000000"/>
          <w:sz w:val="24"/>
          <w:szCs w:val="24"/>
        </w:rPr>
        <w:t>e</w:t>
      </w:r>
      <w:r>
        <w:rPr>
          <w:rFonts w:ascii="Cambria" w:eastAsia="Calibri" w:hAnsi="Cambria" w:cs="ArialNarrow"/>
          <w:color w:val="000000"/>
          <w:sz w:val="24"/>
          <w:szCs w:val="24"/>
        </w:rPr>
        <w:t>pisach ustawy – Prawo zamówień publicznych, pod warunkiem, że zmiana formy zabezpieczenia zostanie dokonana z zachowaniem ciągłości zabezpieczenia i bez zmniejszenia jego wysokości.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Jeżeli nie zajdą przesłanki zatrzymania zabezpieczenia podlega ono zwrotowi W</w:t>
      </w:r>
      <w:r>
        <w:rPr>
          <w:rFonts w:ascii="Cambria" w:eastAsia="Calibri" w:hAnsi="Cambria"/>
          <w:sz w:val="24"/>
          <w:szCs w:val="24"/>
          <w:lang w:eastAsia="en-US"/>
        </w:rPr>
        <w:t>y</w:t>
      </w:r>
      <w:r>
        <w:rPr>
          <w:rFonts w:ascii="Cambria" w:eastAsia="Calibri" w:hAnsi="Cambria"/>
          <w:sz w:val="24"/>
          <w:szCs w:val="24"/>
          <w:lang w:eastAsia="en-US"/>
        </w:rPr>
        <w:t>konawcy odpowiednio w całości lub w części po upływie terminów, o których mowa w ust. 6 i 7.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Zabezpieczenie należytego wykonania umowy wniesione w pieniądzu zostanie zwrócone wraz z odsetkami wynikającymi z umowy rachunku bankowego Zam</w:t>
      </w:r>
      <w:r>
        <w:rPr>
          <w:rFonts w:ascii="Cambria" w:eastAsia="Calibri" w:hAnsi="Cambria"/>
          <w:sz w:val="24"/>
          <w:szCs w:val="24"/>
          <w:lang w:eastAsia="en-US"/>
        </w:rPr>
        <w:t>a</w:t>
      </w:r>
      <w:r>
        <w:rPr>
          <w:rFonts w:ascii="Cambria" w:eastAsia="Calibri" w:hAnsi="Cambria"/>
          <w:sz w:val="24"/>
          <w:szCs w:val="24"/>
          <w:lang w:eastAsia="en-US"/>
        </w:rPr>
        <w:t>wiającego, na którym było ono przechowywane, pomniejszone o koszty prowadz</w:t>
      </w:r>
      <w:r>
        <w:rPr>
          <w:rFonts w:ascii="Cambria" w:eastAsia="Calibri" w:hAnsi="Cambria"/>
          <w:sz w:val="24"/>
          <w:szCs w:val="24"/>
          <w:lang w:eastAsia="en-US"/>
        </w:rPr>
        <w:t>e</w:t>
      </w:r>
      <w:r>
        <w:rPr>
          <w:rFonts w:ascii="Cambria" w:eastAsia="Calibri" w:hAnsi="Cambria"/>
          <w:sz w:val="24"/>
          <w:szCs w:val="24"/>
          <w:lang w:eastAsia="en-US"/>
        </w:rPr>
        <w:t>nia rachunku oraz prowizji bankowej za przelew pieniędzy na rachunek Wykona</w:t>
      </w:r>
      <w:r>
        <w:rPr>
          <w:rFonts w:ascii="Cambria" w:eastAsia="Calibri" w:hAnsi="Cambria"/>
          <w:sz w:val="24"/>
          <w:szCs w:val="24"/>
          <w:lang w:eastAsia="en-US"/>
        </w:rPr>
        <w:t>w</w:t>
      </w:r>
      <w:r>
        <w:rPr>
          <w:rFonts w:ascii="Cambria" w:eastAsia="Calibri" w:hAnsi="Cambria"/>
          <w:sz w:val="24"/>
          <w:szCs w:val="24"/>
          <w:lang w:eastAsia="en-US"/>
        </w:rPr>
        <w:t>cy.</w:t>
      </w:r>
    </w:p>
    <w:p w:rsidR="00D2571D" w:rsidRDefault="00CE1B30">
      <w:pPr>
        <w:widowControl/>
        <w:numPr>
          <w:ilvl w:val="0"/>
          <w:numId w:val="37"/>
        </w:numPr>
        <w:suppressAutoHyphens w:val="0"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pacing w:val="6"/>
          <w:sz w:val="24"/>
          <w:szCs w:val="24"/>
        </w:rPr>
        <w:t xml:space="preserve">W sytuacji, gdy </w:t>
      </w:r>
      <w:r>
        <w:rPr>
          <w:rFonts w:ascii="Cambria" w:hAnsi="Cambria"/>
          <w:color w:val="000000"/>
          <w:spacing w:val="4"/>
          <w:sz w:val="24"/>
          <w:szCs w:val="24"/>
        </w:rPr>
        <w:t>wystąpi konieczność przedłużenia terminu realizacji umowy,</w:t>
      </w:r>
      <w:r>
        <w:rPr>
          <w:rFonts w:ascii="Cambria" w:hAnsi="Cambria"/>
          <w:color w:val="000000"/>
          <w:spacing w:val="7"/>
          <w:sz w:val="24"/>
          <w:szCs w:val="24"/>
        </w:rPr>
        <w:t xml:space="preserve"> o którym mowa w § 2 ust. 1 Umowy, Wykonawca </w:t>
      </w:r>
      <w:r>
        <w:rPr>
          <w:rFonts w:ascii="Cambria" w:hAnsi="Cambria"/>
          <w:color w:val="000000"/>
          <w:spacing w:val="9"/>
          <w:sz w:val="24"/>
          <w:szCs w:val="24"/>
        </w:rPr>
        <w:t>przed zawarciem aneksu, z</w:t>
      </w:r>
      <w:r>
        <w:rPr>
          <w:rFonts w:ascii="Cambria" w:hAnsi="Cambria"/>
          <w:color w:val="000000"/>
          <w:spacing w:val="9"/>
          <w:sz w:val="24"/>
          <w:szCs w:val="24"/>
        </w:rPr>
        <w:t>o</w:t>
      </w:r>
      <w:r>
        <w:rPr>
          <w:rFonts w:ascii="Cambria" w:hAnsi="Cambria"/>
          <w:color w:val="000000"/>
          <w:spacing w:val="9"/>
          <w:sz w:val="24"/>
          <w:szCs w:val="24"/>
        </w:rPr>
        <w:t xml:space="preserve">bowiązany jest do przedłużenia terminu </w:t>
      </w:r>
      <w:r>
        <w:rPr>
          <w:rFonts w:ascii="Cambria" w:hAnsi="Cambria"/>
          <w:color w:val="000000"/>
          <w:spacing w:val="6"/>
          <w:sz w:val="24"/>
          <w:szCs w:val="24"/>
        </w:rPr>
        <w:t xml:space="preserve">ważności wniesionego zabezpieczenia należytego wykonania umowy, albo jeśli nie jest to </w:t>
      </w:r>
      <w:r>
        <w:rPr>
          <w:rFonts w:ascii="Cambria" w:hAnsi="Cambria"/>
          <w:color w:val="000000"/>
          <w:spacing w:val="8"/>
          <w:sz w:val="24"/>
          <w:szCs w:val="24"/>
        </w:rPr>
        <w:t>możliwe, do wniesienia n</w:t>
      </w:r>
      <w:r>
        <w:rPr>
          <w:rFonts w:ascii="Cambria" w:hAnsi="Cambria"/>
          <w:color w:val="000000"/>
          <w:spacing w:val="8"/>
          <w:sz w:val="24"/>
          <w:szCs w:val="24"/>
        </w:rPr>
        <w:t>o</w:t>
      </w:r>
      <w:r>
        <w:rPr>
          <w:rFonts w:ascii="Cambria" w:hAnsi="Cambria"/>
          <w:color w:val="000000"/>
          <w:spacing w:val="8"/>
          <w:sz w:val="24"/>
          <w:szCs w:val="24"/>
        </w:rPr>
        <w:t xml:space="preserve">wego zabezpieczenia, na warunkach zaakceptowanych przez </w:t>
      </w:r>
      <w:r>
        <w:rPr>
          <w:rFonts w:ascii="Cambria" w:hAnsi="Cambria"/>
          <w:color w:val="000000"/>
          <w:spacing w:val="5"/>
          <w:sz w:val="24"/>
          <w:szCs w:val="24"/>
        </w:rPr>
        <w:t>Zamawiającego, na okres wynikający z aneksu do umowy.</w:t>
      </w:r>
    </w:p>
    <w:p w:rsidR="00D2571D" w:rsidRDefault="00CE1B30">
      <w:pPr>
        <w:pStyle w:val="Jasnasiatkaakcent32"/>
        <w:numPr>
          <w:ilvl w:val="0"/>
          <w:numId w:val="37"/>
        </w:numPr>
        <w:spacing w:before="20" w:after="4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Zasady zaspokojenia roszczeń Zamawiającego z zabezpieczenia należytego wykon</w:t>
      </w:r>
      <w:r>
        <w:rPr>
          <w:rFonts w:ascii="Cambria" w:hAnsi="Cambria" w:cs="Calibri"/>
          <w:sz w:val="24"/>
          <w:szCs w:val="24"/>
        </w:rPr>
        <w:t>a</w:t>
      </w:r>
      <w:r>
        <w:rPr>
          <w:rFonts w:ascii="Cambria" w:hAnsi="Cambria" w:cs="Calibri"/>
          <w:sz w:val="24"/>
          <w:szCs w:val="24"/>
        </w:rPr>
        <w:t xml:space="preserve">nia umowy w okresie obowiązywania stanu zagrożenia epidemicznego albo stanu </w:t>
      </w:r>
      <w:r>
        <w:rPr>
          <w:rFonts w:ascii="Cambria" w:hAnsi="Cambria" w:cs="Calibri"/>
          <w:sz w:val="24"/>
          <w:szCs w:val="24"/>
        </w:rPr>
        <w:lastRenderedPageBreak/>
        <w:t>epidemii ogłoszonego w związku z COVID-19, i przez 90 dni od dnia odwołania st</w:t>
      </w:r>
      <w:r>
        <w:rPr>
          <w:rFonts w:ascii="Cambria" w:hAnsi="Cambria" w:cs="Calibri"/>
          <w:sz w:val="24"/>
          <w:szCs w:val="24"/>
        </w:rPr>
        <w:t>a</w:t>
      </w:r>
      <w:r>
        <w:rPr>
          <w:rFonts w:ascii="Cambria" w:hAnsi="Cambria" w:cs="Calibri"/>
          <w:sz w:val="24"/>
          <w:szCs w:val="24"/>
        </w:rPr>
        <w:t>nu, który obowiązywał jako ostatni, oraz obowiązki Wykonawcy związane z utrz</w:t>
      </w:r>
      <w:r>
        <w:rPr>
          <w:rFonts w:ascii="Cambria" w:hAnsi="Cambria" w:cs="Calibri"/>
          <w:sz w:val="24"/>
          <w:szCs w:val="24"/>
        </w:rPr>
        <w:t>y</w:t>
      </w:r>
      <w:r>
        <w:rPr>
          <w:rFonts w:ascii="Cambria" w:hAnsi="Cambria" w:cs="Calibri"/>
          <w:sz w:val="24"/>
          <w:szCs w:val="24"/>
        </w:rPr>
        <w:t>maniem zabezpieczenia w tym okresie określają przepisy art. 15r</w:t>
      </w:r>
      <w:r>
        <w:rPr>
          <w:rFonts w:ascii="Cambria" w:hAnsi="Cambria" w:cs="Calibri"/>
          <w:sz w:val="24"/>
          <w:szCs w:val="24"/>
          <w:vertAlign w:val="superscript"/>
        </w:rPr>
        <w:t>1</w:t>
      </w:r>
      <w:r>
        <w:rPr>
          <w:rFonts w:ascii="Cambria" w:hAnsi="Cambria" w:cs="Calibri"/>
          <w:sz w:val="24"/>
          <w:szCs w:val="24"/>
        </w:rPr>
        <w:t xml:space="preserve"> ustawy z dnia  2 marca 2020 r. o szczególnych rozwiązaniach związanych z zapobieganiem, przeci</w:t>
      </w:r>
      <w:r>
        <w:rPr>
          <w:rFonts w:ascii="Cambria" w:hAnsi="Cambria" w:cs="Calibri"/>
          <w:sz w:val="24"/>
          <w:szCs w:val="24"/>
        </w:rPr>
        <w:t>w</w:t>
      </w:r>
      <w:r>
        <w:rPr>
          <w:rFonts w:ascii="Cambria" w:hAnsi="Cambria" w:cs="Calibri"/>
          <w:sz w:val="24"/>
          <w:szCs w:val="24"/>
        </w:rPr>
        <w:t xml:space="preserve">działaniem i zwalczaniem COVID-19, innych chorób zakaźnych oraz wywołanych nimi sytuacji kryzysowych (t. j. Dz. U. z 2020 r., poz.  1842 z </w:t>
      </w:r>
      <w:proofErr w:type="spellStart"/>
      <w:r>
        <w:rPr>
          <w:rFonts w:ascii="Cambria" w:hAnsi="Cambria" w:cs="Calibri"/>
          <w:sz w:val="24"/>
          <w:szCs w:val="24"/>
        </w:rPr>
        <w:t>późn</w:t>
      </w:r>
      <w:proofErr w:type="spellEnd"/>
      <w:r>
        <w:rPr>
          <w:rFonts w:ascii="Cambria" w:hAnsi="Cambria" w:cs="Calibri"/>
          <w:sz w:val="24"/>
          <w:szCs w:val="24"/>
        </w:rPr>
        <w:t>. zm.).</w:t>
      </w:r>
    </w:p>
    <w:p w:rsidR="00197296" w:rsidRDefault="00197296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197296" w:rsidRDefault="00197296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197296" w:rsidRDefault="00197296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§ 18</w:t>
      </w:r>
    </w:p>
    <w:p w:rsidR="00D2571D" w:rsidRDefault="00CE1B30">
      <w:pPr>
        <w:widowControl/>
        <w:suppressAutoHyphens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>
        <w:rPr>
          <w:rFonts w:ascii="Cambria" w:eastAsia="Calibri" w:hAnsi="Cambria"/>
          <w:b/>
          <w:bCs/>
          <w:sz w:val="24"/>
          <w:szCs w:val="24"/>
          <w:lang w:eastAsia="en-US"/>
        </w:rPr>
        <w:t>Zmiany umowy</w:t>
      </w:r>
    </w:p>
    <w:p w:rsidR="00EF64F3" w:rsidRPr="00014BA3" w:rsidRDefault="00EF64F3" w:rsidP="00EF64F3">
      <w:pPr>
        <w:pStyle w:val="Jasnalistaakcent51"/>
        <w:widowControl/>
        <w:numPr>
          <w:ilvl w:val="0"/>
          <w:numId w:val="54"/>
        </w:numPr>
        <w:suppressAutoHyphens w:val="0"/>
        <w:spacing w:after="0"/>
        <w:ind w:left="426" w:hanging="426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sz w:val="24"/>
          <w:szCs w:val="24"/>
          <w:lang w:eastAsia="en-US"/>
        </w:rPr>
        <w:t>Oprócz przypadków, o których mowa w art. 454 i 455 ustawy – Prawo zamówień publicznych, strony dopuszczają możliwość wprowadzania zmiany umowy w st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sunku do treści oferty, na podstawie której dokonano wyboru Wykonawcy, w prz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y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padku wystąpienia którejkolwiek z następujących okoliczności: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hAnsi="Cambria" w:cs="Calibri"/>
          <w:sz w:val="24"/>
          <w:szCs w:val="24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że nastąpić w przypadku wystąpienia okoliczności siły wyższej, przez którą nal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e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ży rozumieć zdarzenia niezależne od żadnej ze stron, zewnętrzne, niemożliwe do zapobieżenia, które nastąpiło po dniu wejścia w życie umowy, w szczególności: wojny, akty terroryzmu, klęski żywiołowe, strajki oraz akty władzy i administr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cji publicznej, przy czym przedłużenie terminu realizacji zamówienia nastąpi o liczbę dni, odpowiadającą okresowi występowania okoliczności siły wyższej;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że nastąpić w przypadku skierowania przez Zamawiającego do Wykonawcy p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i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semnego żądania wstrzymania robót budowlanych, stanowiących przedmiot z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mówienia lub wydania zakazu prowadzenia robót budowlanych, stanowiących przedmiot zamówienia przez organ administracji publicznej lub </w:t>
      </w:r>
      <w:proofErr w:type="spellStart"/>
      <w:r w:rsidRPr="00014BA3">
        <w:rPr>
          <w:rFonts w:ascii="Cambria" w:eastAsia="Calibri" w:hAnsi="Cambria" w:cs="Calibri"/>
          <w:sz w:val="24"/>
          <w:szCs w:val="24"/>
          <w:lang w:eastAsia="en-US"/>
        </w:rPr>
        <w:t>eksploatorów</w:t>
      </w:r>
      <w:proofErr w:type="spellEnd"/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 i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n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frastruktury, o ile żądanie lub wydanie zakazu nie nastąpiło z przyczyn, za które Wykonawca ponosi odpowiedzialność, przy czym przedłużenie terminu realizacji zamówienia nastąpi o liczbę dni, odpowiadającą okresowi na jaki Wykonawcy nakazano wstrzymanie robót budowlanych lub zakazano prowadzenia robót b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u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dowlanych;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tabs>
          <w:tab w:val="left" w:pos="681"/>
        </w:tabs>
        <w:suppressAutoHyphens w:val="0"/>
        <w:spacing w:after="0"/>
        <w:ind w:left="680" w:hanging="397"/>
        <w:textAlignment w:val="auto"/>
      </w:pP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 </w:t>
      </w: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że nastąpić w przypadku wystąpienia kolizji z instalacjami wewnętrznymi lub zewnętrznymi nieujawnionymi w dokumentacji projektowej, lub innymi robot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mi prowadzonymi przez innego wykonawcę, przy czym przedłużenie terminu r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e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alizacji zamówienia nastąpi o liczbę dni niezbędną Wykonawcy na usunięcie kol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i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zji z instalacjami wewnętrznymi nieujawnionymi w dokumentacji projektowej lub o liczbę dni niezbędnych do wykonania robót przez innego wykonawcę – o ile usunięcie kolizji wymagać będzie przedłużenia terminu realizacji;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lastRenderedPageBreak/>
        <w:t>przedłużenie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że nastąpić w przypadku wystąpienia konieczności wprowadzenia w dokument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cji projektowej zmian, powodujących wstrzymanie lub przerwanie robót budo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lanych, stanowiących przedmiot zamówienia, przy czym przedłużenie terminu realizacji zamówienia nastąpi o liczbę dni niezbędną do wprowadzenia zmian w dokumentacji projektowej oraz do przeprowadzenia uzgodnień (ustaleń) z wł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ściwymi organami, uzyskania opinii właściwych organów oraz wydania decyzji przez właściwe organy, przy czym wprowadzenie w dokumentacji projektowej zmian nie może skutkować zwiększeniem (zmianą) zakresu świadczenia Wyk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nawcy zawartego w ofercie, stanowiącej załącznik nr 3 do umowy oraz zwiększ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e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niem wynagrodzenia Wykonawcy, o którym mowa w § 3 ust. 1;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przedłużenie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że nastąpić w przypadku wystąpienia warunków geologicznych lub hydrologic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z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nych odmiennych od założonych w dokumentacji projektowej i powodujących konieczność wstrzymania robót lub konieczność ich wykonania przy wykorz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y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staniu odmiennych od zaprojektowanych rozwiązań technicznych, przy czym przedłużenie terminu realizacji zamówienia nastąpi o liczbę dni niezbędną do wyeliminowania utrudnień związanych z ich wystąpieniem, 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przedłużenia terminu realizacji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, o którym mowa w § 2 ust. 1, m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o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że nastąpić w zakresie niezbędnym do wykonania robót zleconych na podstawie art. 455 ust. 1 </w:t>
      </w:r>
      <w:proofErr w:type="spellStart"/>
      <w:r w:rsidRPr="00014BA3">
        <w:rPr>
          <w:rFonts w:ascii="Cambria" w:eastAsia="Calibri" w:hAnsi="Cambria" w:cs="Calibri"/>
          <w:sz w:val="24"/>
          <w:szCs w:val="24"/>
          <w:lang w:eastAsia="en-US"/>
        </w:rPr>
        <w:t>pkt</w:t>
      </w:r>
      <w:proofErr w:type="spellEnd"/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 1, 3, 4 lub ust. 2 ustawy Prawo zamówień publicznych,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zmiana terminu wykonania zamówienia lub zakresu świadczeń lub sposobu wykonywania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 może nastąpić w przypadku zmiany powszechnie obowiązujących przepisów prawa w zakresie mającym bezpośredni wpływ na termin realizacji przedmiotu zamówienia lub zakres świadczeń stron umowy lub sposób jej wykonywania,</w:t>
      </w:r>
    </w:p>
    <w:p w:rsidR="00EF64F3" w:rsidRPr="00014BA3" w:rsidRDefault="00EF64F3" w:rsidP="00EF64F3">
      <w:pPr>
        <w:widowControl/>
        <w:numPr>
          <w:ilvl w:val="1"/>
          <w:numId w:val="53"/>
        </w:numPr>
        <w:suppressAutoHyphens w:val="0"/>
        <w:spacing w:after="0"/>
        <w:ind w:left="709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014BA3">
        <w:rPr>
          <w:rFonts w:ascii="Cambria" w:eastAsia="Calibri" w:hAnsi="Cambria"/>
          <w:b/>
          <w:bCs/>
          <w:sz w:val="24"/>
          <w:szCs w:val="24"/>
          <w:lang w:eastAsia="en-US"/>
        </w:rPr>
        <w:t>zmiany sposobu rozliczania Umowy lub dokonywania płatności na rzecz Wykonawcy</w:t>
      </w:r>
      <w:r w:rsidRPr="00014BA3">
        <w:rPr>
          <w:rFonts w:ascii="Cambria" w:eastAsia="Calibri" w:hAnsi="Cambria"/>
          <w:sz w:val="24"/>
          <w:szCs w:val="24"/>
          <w:lang w:eastAsia="en-US"/>
        </w:rPr>
        <w:t xml:space="preserve"> może nastąpić wskutek zaistnienia przyczyn organizacyjnych lub finansowych leżących po stronie Zamawiającego, w szczególności wynikających ze zmiany zasad płatności programów lub funduszy lub innych źródeł finans</w:t>
      </w:r>
      <w:r w:rsidRPr="00014BA3">
        <w:rPr>
          <w:rFonts w:ascii="Cambria" w:eastAsia="Calibri" w:hAnsi="Cambria"/>
          <w:sz w:val="24"/>
          <w:szCs w:val="24"/>
          <w:lang w:eastAsia="en-US"/>
        </w:rPr>
        <w:t>o</w:t>
      </w:r>
      <w:r w:rsidRPr="00014BA3">
        <w:rPr>
          <w:rFonts w:ascii="Cambria" w:eastAsia="Calibri" w:hAnsi="Cambria"/>
          <w:sz w:val="24"/>
          <w:szCs w:val="24"/>
          <w:lang w:eastAsia="en-US"/>
        </w:rPr>
        <w:t>wania inwestycji objętej niniejszą umową,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>zmiana terminu wykonania zamówienia lub zakresu świadczeń lub sposobu wykonywania zamówienia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 xml:space="preserve"> może nastąpić </w:t>
      </w:r>
      <w:r w:rsidRPr="00014BA3">
        <w:rPr>
          <w:rFonts w:ascii="Cambria" w:hAnsi="Cambria" w:cs="Calibri"/>
          <w:sz w:val="24"/>
          <w:szCs w:val="24"/>
        </w:rPr>
        <w:t>o ile będą konieczne do zagwarant</w:t>
      </w:r>
      <w:r w:rsidRPr="00014BA3">
        <w:rPr>
          <w:rFonts w:ascii="Cambria" w:hAnsi="Cambria" w:cs="Calibri"/>
          <w:sz w:val="24"/>
          <w:szCs w:val="24"/>
        </w:rPr>
        <w:t>o</w:t>
      </w:r>
      <w:r w:rsidRPr="00014BA3">
        <w:rPr>
          <w:rFonts w:ascii="Cambria" w:hAnsi="Cambria" w:cs="Calibri"/>
          <w:sz w:val="24"/>
          <w:szCs w:val="24"/>
        </w:rPr>
        <w:t>wania zgodności umowy z wchodzącymi w życie po terminie składania ofert lub po zawarciu umowy przepisami prawa w szczególności przepisami o podatku od towarów i usług w zakresie wynikającym z tych przepisów;</w:t>
      </w:r>
    </w:p>
    <w:p w:rsidR="00EF64F3" w:rsidRPr="00014BA3" w:rsidRDefault="00EF64F3" w:rsidP="00EF64F3">
      <w:pPr>
        <w:pStyle w:val="Jasnalistaakcent51"/>
        <w:widowControl/>
        <w:numPr>
          <w:ilvl w:val="1"/>
          <w:numId w:val="53"/>
        </w:numPr>
        <w:suppressAutoHyphens w:val="0"/>
        <w:spacing w:after="0"/>
        <w:ind w:left="709" w:hanging="425"/>
        <w:textAlignment w:val="auto"/>
        <w:rPr>
          <w:rFonts w:ascii="Cambria" w:eastAsia="Calibri" w:hAnsi="Cambria" w:cs="Calibri"/>
          <w:sz w:val="24"/>
          <w:szCs w:val="24"/>
          <w:lang w:eastAsia="en-US"/>
        </w:rPr>
      </w:pPr>
      <w:r w:rsidRPr="00014BA3">
        <w:rPr>
          <w:rFonts w:ascii="Cambria" w:eastAsia="Calibri" w:hAnsi="Cambria" w:cs="Calibri"/>
          <w:b/>
          <w:bCs/>
          <w:sz w:val="24"/>
          <w:szCs w:val="24"/>
          <w:lang w:eastAsia="en-US"/>
        </w:rPr>
        <w:t xml:space="preserve">zmiana terminu wykonania zamówienia lub zakresu świadczeń lub sposobu wykonywania zamówienia 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może nastąpić w przypadku konieczności wykon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a</w:t>
      </w:r>
      <w:r w:rsidRPr="00014BA3">
        <w:rPr>
          <w:rFonts w:ascii="Cambria" w:eastAsia="Calibri" w:hAnsi="Cambria" w:cs="Calibri"/>
          <w:sz w:val="24"/>
          <w:szCs w:val="24"/>
          <w:lang w:eastAsia="en-US"/>
        </w:rPr>
        <w:t>nia robót nieujętych w dokumentacji projektowej.</w:t>
      </w:r>
      <w:bookmarkStart w:id="7" w:name="_Hlk53051676"/>
      <w:bookmarkEnd w:id="7"/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lastRenderedPageBreak/>
        <w:t>Zamawiający przewiduje możliwość zmiany wysokości wynagrodzenia określonego w § 3 ust. 1 umowy w następujących przypadkach:</w:t>
      </w:r>
    </w:p>
    <w:p w:rsidR="00EF64F3" w:rsidRPr="00014BA3" w:rsidRDefault="00EF64F3" w:rsidP="00EF64F3">
      <w:pPr>
        <w:pStyle w:val="Akapitzlist"/>
        <w:spacing w:after="0"/>
        <w:ind w:left="502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1) w przypadku zmiany stawki podatku od towarów i usług oraz podatku akcyz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wego,</w:t>
      </w:r>
    </w:p>
    <w:p w:rsidR="00EF64F3" w:rsidRPr="00014BA3" w:rsidRDefault="00EF64F3" w:rsidP="00EF64F3">
      <w:pPr>
        <w:pStyle w:val="Akapitzlist"/>
        <w:spacing w:after="0"/>
        <w:ind w:left="502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2) wysokości minimalnego wynagrodzenia za pracę albo wysokości minimalnej stawki godzi-nowej, ustalonych na podstawie ustawy z dnia 10 października 2002 r. o minimalnym wy-nagrodzeniu za pracę,</w:t>
      </w:r>
    </w:p>
    <w:p w:rsidR="00EF64F3" w:rsidRPr="00014BA3" w:rsidRDefault="00EF64F3" w:rsidP="00EF64F3">
      <w:pPr>
        <w:pStyle w:val="Akapitzlist"/>
        <w:spacing w:after="0"/>
        <w:ind w:left="502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3) zasad podlegania ubezpieczeniom społecznym lub ubezpieczeniu zdrowotnemu lub wysokości stawki składki na ubezpieczenia społeczne lub ubezpieczenie zdr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wotne,</w:t>
      </w:r>
    </w:p>
    <w:p w:rsidR="00EF64F3" w:rsidRPr="00014BA3" w:rsidRDefault="00EF64F3" w:rsidP="00EF64F3">
      <w:pPr>
        <w:pStyle w:val="Akapitzlist"/>
        <w:spacing w:after="0"/>
        <w:ind w:left="502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4) zasad gromadzenia i wysokości wpłat do pracowniczych planów kapitałowych, o których mowa w ustawie z dnia 4 października 2018 r. o pracowniczych planach kapitałowych (Dz. U. poz. 2215 oraz z 2019 r. poz. 1074 i 1572) jeśli zmiany okr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>ślone w ust 1 pkt. 1 – 4 będą miały wpływ na koszty wykonania umowy przez W</w:t>
      </w:r>
      <w:r w:rsidRPr="00014BA3">
        <w:rPr>
          <w:rFonts w:ascii="Cambria" w:hAnsi="Cambria"/>
          <w:sz w:val="24"/>
          <w:szCs w:val="24"/>
        </w:rPr>
        <w:t>y</w:t>
      </w:r>
      <w:r w:rsidRPr="00014BA3">
        <w:rPr>
          <w:rFonts w:ascii="Cambria" w:hAnsi="Cambria"/>
          <w:sz w:val="24"/>
          <w:szCs w:val="24"/>
        </w:rPr>
        <w:t>konawcę.</w:t>
      </w:r>
    </w:p>
    <w:p w:rsidR="00EF64F3" w:rsidRPr="00014BA3" w:rsidRDefault="00EF64F3" w:rsidP="00EF64F3">
      <w:pPr>
        <w:pStyle w:val="Akapitzlist"/>
        <w:spacing w:after="0"/>
        <w:ind w:left="502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5) zmiany ceny materiałów lub kosztów związanych z realizacją zamówienia. P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istnienia przesłanki w postaci wzrostu wynagrodzenia ceny materiałów lub kos</w:t>
      </w:r>
      <w:r w:rsidRPr="00014BA3">
        <w:rPr>
          <w:rFonts w:ascii="Cambria" w:hAnsi="Cambria"/>
          <w:sz w:val="24"/>
          <w:szCs w:val="24"/>
        </w:rPr>
        <w:t>z</w:t>
      </w:r>
      <w:r w:rsidRPr="00014BA3">
        <w:rPr>
          <w:rFonts w:ascii="Cambria" w:hAnsi="Cambria"/>
          <w:sz w:val="24"/>
          <w:szCs w:val="24"/>
        </w:rPr>
        <w:t>tów związanych z realizacją zamówienia o 15 %.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 xml:space="preserve">W sytuacji wystąpienia okoliczności wskazanych w ust. 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1 niniejszego paragr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fu Wykonawca jest uprawniony złożyć Zamawiającemu pisemny wniosek o zmianę umowy w zakresie płatności wynikających z faktur wystawionych po wejściu w ż</w:t>
      </w:r>
      <w:r w:rsidRPr="00014BA3">
        <w:rPr>
          <w:rFonts w:ascii="Cambria" w:hAnsi="Cambria"/>
          <w:sz w:val="24"/>
          <w:szCs w:val="24"/>
        </w:rPr>
        <w:t>y</w:t>
      </w:r>
      <w:r w:rsidRPr="00014BA3">
        <w:rPr>
          <w:rFonts w:ascii="Cambria" w:hAnsi="Cambria"/>
          <w:sz w:val="24"/>
          <w:szCs w:val="24"/>
        </w:rPr>
        <w:t>cie przepisów zmieniających stawkę podatku od towarów i usług. Wniosek pow</w:t>
      </w:r>
      <w:r w:rsidRPr="00014BA3">
        <w:rPr>
          <w:rFonts w:ascii="Cambria" w:hAnsi="Cambria"/>
          <w:sz w:val="24"/>
          <w:szCs w:val="24"/>
        </w:rPr>
        <w:t>i</w:t>
      </w:r>
      <w:r w:rsidRPr="00014BA3">
        <w:rPr>
          <w:rFonts w:ascii="Cambria" w:hAnsi="Cambria"/>
          <w:sz w:val="24"/>
          <w:szCs w:val="24"/>
        </w:rPr>
        <w:t>nien zawierać wyczerpujące uzasadnienie faktyczne i wskazanie podstaw pra</w:t>
      </w:r>
      <w:r w:rsidRPr="00014BA3">
        <w:rPr>
          <w:rFonts w:ascii="Cambria" w:hAnsi="Cambria"/>
          <w:sz w:val="24"/>
          <w:szCs w:val="24"/>
        </w:rPr>
        <w:t>w</w:t>
      </w:r>
      <w:r w:rsidRPr="00014BA3">
        <w:rPr>
          <w:rFonts w:ascii="Cambria" w:hAnsi="Cambria"/>
          <w:sz w:val="24"/>
          <w:szCs w:val="24"/>
        </w:rPr>
        <w:t>nych zmiany stawki podatku od towarów i usług oraz dokładne wyliczenie kwoty wynagrodzenia należnego Wykonawcy po zmianie umowy.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 xml:space="preserve">W sytuacji wystąpienia okoliczności wskazanych w ust. 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2 niniejszego paragr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fu Wykonawca jest uprawniony złożyć Zamawiającemu pisemny wniosek o zmianę umowy w zakresie płatności wynikających z faktur wystawionych po wejściu w ż</w:t>
      </w:r>
      <w:r w:rsidRPr="00014BA3">
        <w:rPr>
          <w:rFonts w:ascii="Cambria" w:hAnsi="Cambria"/>
          <w:sz w:val="24"/>
          <w:szCs w:val="24"/>
        </w:rPr>
        <w:t>y</w:t>
      </w:r>
      <w:r w:rsidRPr="00014BA3">
        <w:rPr>
          <w:rFonts w:ascii="Cambria" w:hAnsi="Cambria"/>
          <w:sz w:val="24"/>
          <w:szCs w:val="24"/>
        </w:rPr>
        <w:t>cie przepisów zmieniających wysokość minimalnego wynagrodzenia za pracę. Wniosek powinien zawierać wyczerpujące uzasadnienie faktyczne i wskazanie podstaw prawnych oraz dokładne wyliczenie kwoty wynagrodzenia należnego W</w:t>
      </w:r>
      <w:r w:rsidRPr="00014BA3">
        <w:rPr>
          <w:rFonts w:ascii="Cambria" w:hAnsi="Cambria"/>
          <w:sz w:val="24"/>
          <w:szCs w:val="24"/>
        </w:rPr>
        <w:t>y</w:t>
      </w:r>
      <w:r w:rsidRPr="00014BA3">
        <w:rPr>
          <w:rFonts w:ascii="Cambria" w:hAnsi="Cambria"/>
          <w:sz w:val="24"/>
          <w:szCs w:val="24"/>
        </w:rPr>
        <w:t>konawcy po zmianie umowy, w szczególności Wykonawca zobowiązuje się wykazać związek pomiędzy wnioskowaną kwotą podwyższenia wynagrodzenia, a wpływem zmiany minimalnego wynagrodzenia za pracę na kalkulację wynagrodzenia. Wni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sek powinien obejmować jedynie dodatkowe koszty realizacji umowy, które Wyk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nawca obowiązkowo ponosi w związku z podwyższeniem wysokości płacy min</w:t>
      </w:r>
      <w:r w:rsidRPr="00014BA3">
        <w:rPr>
          <w:rFonts w:ascii="Cambria" w:hAnsi="Cambria"/>
          <w:sz w:val="24"/>
          <w:szCs w:val="24"/>
        </w:rPr>
        <w:t>i</w:t>
      </w:r>
      <w:r w:rsidRPr="00014BA3">
        <w:rPr>
          <w:rFonts w:ascii="Cambria" w:hAnsi="Cambria"/>
          <w:sz w:val="24"/>
          <w:szCs w:val="24"/>
        </w:rPr>
        <w:lastRenderedPageBreak/>
        <w:t>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</w:t>
      </w:r>
      <w:r w:rsidRPr="00014BA3">
        <w:rPr>
          <w:rFonts w:ascii="Cambria" w:hAnsi="Cambria"/>
          <w:sz w:val="24"/>
          <w:szCs w:val="24"/>
        </w:rPr>
        <w:t>y</w:t>
      </w:r>
      <w:r w:rsidRPr="00014BA3">
        <w:rPr>
          <w:rFonts w:ascii="Cambria" w:hAnsi="Cambria"/>
          <w:sz w:val="24"/>
          <w:szCs w:val="24"/>
        </w:rPr>
        <w:t>sokość płacy minimalnej.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 xml:space="preserve">W sytuacji wystąpienia okoliczności wskazanych w ust. 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3 lub 4 niniejszego paragrafu Wykonawca jest uprawniony złożyć Zamawiającemu pisemny wniosek o zmianę umowy w zakresie płatności wynikających z faktur wystawionych po zmi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nie zasad podlegania ubezpieczeniom społecznym lub ubezpieczeniu zdrowotnemu lub wysokości składki na ubezpieczenia społeczne lub zdrowotne bądź zmianie z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sad gromadzenia i wysokości wpłat do pracowniczych planów kapitałowych. Wni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 xml:space="preserve">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3 lub 4 niniejszego paragrafu na kalkulację wynagrodz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 xml:space="preserve">nia. Wniosek może obejmować jedynie dodatkowe koszty realizacji umowy, które Wykonawca obowiązkowo ponosi w związku ze zmianą zasad, o których mowa w ust. 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3 lub 4 niniejszego paragrafu.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W sytuacji wzrostu ceny materiałów lub kosztów związanych z realizacją zam</w:t>
      </w:r>
      <w:r w:rsidRPr="00014BA3">
        <w:rPr>
          <w:rFonts w:ascii="Cambria" w:hAnsi="Cambria"/>
          <w:sz w:val="24"/>
          <w:szCs w:val="24"/>
        </w:rPr>
        <w:t>ó</w:t>
      </w:r>
      <w:r w:rsidRPr="00014BA3">
        <w:rPr>
          <w:rFonts w:ascii="Cambria" w:hAnsi="Cambria"/>
          <w:sz w:val="24"/>
          <w:szCs w:val="24"/>
        </w:rPr>
        <w:t>wienia powyżej 15% Wykonawca jest uprawniony złożyć Zamawiającemu pisemny wniosek o zmianę umowy w zakresie płatności wynikających z faktur wystawi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nych po zmianie ceny materiałów lub kosztów związanych z realizacją zamówienia Wniosek powinien zawierać wyczerpujące uzasadnienie faktyczne i wskazanie podstaw prawnych oraz dokładne wyliczenie kwoty wynagrodzenia Wykonawcy po zmianie umowy.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W sytuacji spadku ceny materiałów lub kosztów związanych z realizacją zamówi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>nia powyżej 15% Zamawiający jest uprawniony złożyć Wykonawcy pisemną info</w:t>
      </w:r>
      <w:r w:rsidRPr="00014BA3">
        <w:rPr>
          <w:rFonts w:ascii="Cambria" w:hAnsi="Cambria"/>
          <w:sz w:val="24"/>
          <w:szCs w:val="24"/>
        </w:rPr>
        <w:t>r</w:t>
      </w:r>
      <w:r w:rsidRPr="00014BA3">
        <w:rPr>
          <w:rFonts w:ascii="Cambria" w:hAnsi="Cambria"/>
          <w:sz w:val="24"/>
          <w:szCs w:val="24"/>
        </w:rPr>
        <w:t>mację o zmianę umowy w zakresie płatności wynikających z faktur wystawionych po zmianie ceny materiałów lub kosztów związanych z realizacją zamówienia. I</w:t>
      </w:r>
      <w:r w:rsidRPr="00014BA3">
        <w:rPr>
          <w:rFonts w:ascii="Cambria" w:hAnsi="Cambria"/>
          <w:sz w:val="24"/>
          <w:szCs w:val="24"/>
        </w:rPr>
        <w:t>n</w:t>
      </w:r>
      <w:r w:rsidRPr="00014BA3">
        <w:rPr>
          <w:rFonts w:ascii="Cambria" w:hAnsi="Cambria"/>
          <w:sz w:val="24"/>
          <w:szCs w:val="24"/>
        </w:rPr>
        <w:t>formacja powinna zawierać wyczerpujące uzasadnienie faktyczne i wskazanie po</w:t>
      </w:r>
      <w:r w:rsidRPr="00014BA3">
        <w:rPr>
          <w:rFonts w:ascii="Cambria" w:hAnsi="Cambria"/>
          <w:sz w:val="24"/>
          <w:szCs w:val="24"/>
        </w:rPr>
        <w:t>d</w:t>
      </w:r>
      <w:r w:rsidRPr="00014BA3">
        <w:rPr>
          <w:rFonts w:ascii="Cambria" w:hAnsi="Cambria"/>
          <w:sz w:val="24"/>
          <w:szCs w:val="24"/>
        </w:rPr>
        <w:t>staw prawnych oraz dokładne wyliczenie kwoty wynagrodzenia Wykonawcy po zmianie umowy.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>Wysokość wynagrodzenia Wykonawcy określonego w rozliczeniu częściowym ul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>gnie waloryzacji o zmianę wskaźnika cen produkcji budowlano-montażowej, ust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lanego przez Prezesa Głównego Urzędu Statystycznego i ogłaszanego w Dzienniku Urzędowym RP „Monitor Polski” .W przypadku gdyby wskaźniki przestały być d</w:t>
      </w:r>
      <w:r w:rsidRPr="00014BA3">
        <w:rPr>
          <w:rFonts w:ascii="Cambria" w:hAnsi="Cambria"/>
          <w:sz w:val="24"/>
          <w:szCs w:val="24"/>
        </w:rPr>
        <w:t>o</w:t>
      </w:r>
      <w:r w:rsidRPr="00014BA3">
        <w:rPr>
          <w:rFonts w:ascii="Cambria" w:hAnsi="Cambria"/>
          <w:sz w:val="24"/>
          <w:szCs w:val="24"/>
        </w:rPr>
        <w:t>stępne, zastosowanie znajdą inne, najbardziej zbliżone, wskaźniki publikowane przez Prezesa GUS.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lastRenderedPageBreak/>
        <w:t>Wniosek o którym mowa w ust 12 i 13 można nie wcześniej niż po upływie 4 mi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>sięcy od dnia zawarcia umowy (początkowy termin ustalenia zmiany wynagrodz</w:t>
      </w:r>
      <w:r w:rsidRPr="00014BA3">
        <w:rPr>
          <w:rFonts w:ascii="Cambria" w:hAnsi="Cambria"/>
          <w:sz w:val="24"/>
          <w:szCs w:val="24"/>
        </w:rPr>
        <w:t>e</w:t>
      </w:r>
      <w:r w:rsidRPr="00014BA3">
        <w:rPr>
          <w:rFonts w:ascii="Cambria" w:hAnsi="Cambria"/>
          <w:sz w:val="24"/>
          <w:szCs w:val="24"/>
        </w:rPr>
        <w:t>nia); możliwe jest wprowadzanie kolejnych zmian wynagrodzenia z zastrzeżeniem, że będą one wprowadzane nie częściej niż 2 miesiące.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4"/>
          <w:szCs w:val="24"/>
        </w:rPr>
      </w:pPr>
      <w:r w:rsidRPr="00014BA3">
        <w:rPr>
          <w:rFonts w:ascii="Cambria" w:hAnsi="Cambria"/>
          <w:sz w:val="24"/>
          <w:szCs w:val="24"/>
        </w:rPr>
        <w:t xml:space="preserve"> Zmiana umowy w zakresie zmiany wynagrodzenia z przyczyn określonych w ust. 2 </w:t>
      </w:r>
      <w:proofErr w:type="spellStart"/>
      <w:r w:rsidRPr="00014BA3">
        <w:rPr>
          <w:rFonts w:ascii="Cambria" w:hAnsi="Cambria"/>
          <w:sz w:val="24"/>
          <w:szCs w:val="24"/>
        </w:rPr>
        <w:t>pkt</w:t>
      </w:r>
      <w:proofErr w:type="spellEnd"/>
      <w:r w:rsidRPr="00014BA3">
        <w:rPr>
          <w:rFonts w:ascii="Cambria" w:hAnsi="Cambria"/>
          <w:sz w:val="24"/>
          <w:szCs w:val="24"/>
        </w:rPr>
        <w:t xml:space="preserve"> 1-4 obejmować będzie wyłącznie płatności za prace, których w dniu zmiany odpowiednio stawki podatku VAT, wysokości minimalnego wynagrodzenia za pr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cę i składki na ubezpieczenia społeczne lub zdrowotne, jeszcze nie wykonano.</w:t>
      </w:r>
    </w:p>
    <w:p w:rsidR="00EF64F3" w:rsidRPr="00014BA3" w:rsidRDefault="00EF64F3" w:rsidP="00EF64F3">
      <w:pPr>
        <w:pStyle w:val="Akapitzlist"/>
        <w:numPr>
          <w:ilvl w:val="0"/>
          <w:numId w:val="55"/>
        </w:numPr>
        <w:spacing w:after="0"/>
        <w:jc w:val="both"/>
        <w:rPr>
          <w:rFonts w:ascii="Cambria" w:hAnsi="Cambria"/>
          <w:sz w:val="23"/>
          <w:szCs w:val="23"/>
        </w:rPr>
      </w:pPr>
      <w:r w:rsidRPr="00014BA3">
        <w:rPr>
          <w:rFonts w:ascii="Cambria" w:hAnsi="Cambria"/>
          <w:sz w:val="24"/>
          <w:szCs w:val="24"/>
        </w:rPr>
        <w:t>Wykonawca, którego wynagrodzenie zostało zmienione poprzez rewaloryzację wymienioną w ust. 2 pkt. 5, zobowiązany jest do zmiany wynagrodzenia przysług</w:t>
      </w:r>
      <w:r w:rsidRPr="00014BA3">
        <w:rPr>
          <w:rFonts w:ascii="Cambria" w:hAnsi="Cambria"/>
          <w:sz w:val="24"/>
          <w:szCs w:val="24"/>
        </w:rPr>
        <w:t>u</w:t>
      </w:r>
      <w:r w:rsidRPr="00014BA3">
        <w:rPr>
          <w:rFonts w:ascii="Cambria" w:hAnsi="Cambria"/>
          <w:sz w:val="24"/>
          <w:szCs w:val="24"/>
        </w:rPr>
        <w:t>jącego podwykonawcy, z którym zawarł umowę w zakresie odpowiadającym zmi</w:t>
      </w:r>
      <w:r w:rsidRPr="00014BA3">
        <w:rPr>
          <w:rFonts w:ascii="Cambria" w:hAnsi="Cambria"/>
          <w:sz w:val="24"/>
          <w:szCs w:val="24"/>
        </w:rPr>
        <w:t>a</w:t>
      </w:r>
      <w:r w:rsidRPr="00014BA3">
        <w:rPr>
          <w:rFonts w:ascii="Cambria" w:hAnsi="Cambria"/>
          <w:sz w:val="24"/>
          <w:szCs w:val="24"/>
        </w:rPr>
        <w:t>nom cen materiałów lub kosztów dotyczących zobowiązania podwykonawcy.</w:t>
      </w:r>
    </w:p>
    <w:p w:rsidR="00EF64F3" w:rsidRPr="00014BA3" w:rsidRDefault="00EF64F3" w:rsidP="00EF64F3">
      <w:pPr>
        <w:widowControl/>
        <w:numPr>
          <w:ilvl w:val="0"/>
          <w:numId w:val="56"/>
        </w:numPr>
        <w:suppressAutoHyphens w:val="0"/>
        <w:spacing w:after="0"/>
        <w:ind w:left="426" w:hanging="426"/>
        <w:contextualSpacing/>
        <w:textAlignment w:val="auto"/>
      </w:pPr>
      <w:r w:rsidRPr="00014BA3">
        <w:rPr>
          <w:rFonts w:ascii="Cambria" w:eastAsia="Calibri" w:hAnsi="Cambria"/>
          <w:sz w:val="24"/>
          <w:szCs w:val="24"/>
        </w:rPr>
        <w:t>Wszelkie zmiany umowy wymagają pod rygorem nieważności formy pisemnej i podpisania przez obydwie strony umowy.</w:t>
      </w:r>
    </w:p>
    <w:p w:rsidR="00EF64F3" w:rsidRPr="00014BA3" w:rsidRDefault="00EF64F3" w:rsidP="00EF64F3">
      <w:pPr>
        <w:widowControl/>
        <w:numPr>
          <w:ilvl w:val="0"/>
          <w:numId w:val="56"/>
        </w:numPr>
        <w:suppressAutoHyphens w:val="0"/>
        <w:spacing w:after="0"/>
        <w:ind w:left="426" w:hanging="426"/>
        <w:contextualSpacing/>
        <w:textAlignment w:val="auto"/>
      </w:pPr>
      <w:r w:rsidRPr="00014BA3">
        <w:rPr>
          <w:rFonts w:ascii="Cambria" w:eastAsia="Calibri" w:hAnsi="Cambria"/>
          <w:sz w:val="24"/>
          <w:szCs w:val="24"/>
        </w:rPr>
        <w:t>Z wnioskiem o zmianę umowy może wystąpić zarówno Wykonawca, jak i Zamawi</w:t>
      </w:r>
      <w:r w:rsidRPr="00014BA3">
        <w:rPr>
          <w:rFonts w:ascii="Cambria" w:eastAsia="Calibri" w:hAnsi="Cambria"/>
          <w:sz w:val="24"/>
          <w:szCs w:val="24"/>
        </w:rPr>
        <w:t>a</w:t>
      </w:r>
      <w:r w:rsidRPr="00014BA3">
        <w:rPr>
          <w:rFonts w:ascii="Cambria" w:eastAsia="Calibri" w:hAnsi="Cambria"/>
          <w:sz w:val="24"/>
          <w:szCs w:val="24"/>
        </w:rPr>
        <w:t>jący.</w:t>
      </w:r>
    </w:p>
    <w:p w:rsidR="00EF64F3" w:rsidRPr="00014BA3" w:rsidRDefault="00EF64F3" w:rsidP="00EF64F3">
      <w:pPr>
        <w:pStyle w:val="m8069290857866364993gmail-text-justify"/>
        <w:numPr>
          <w:ilvl w:val="0"/>
          <w:numId w:val="56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014BA3">
        <w:rPr>
          <w:rFonts w:ascii="Cambria" w:hAnsi="Cambria" w:cs="Calibri"/>
        </w:rPr>
        <w:t>Wszystkie powyższe postanowienia stanowią katalog zmian, na które Zamawiający może wyrazić zgodę. Nie stanowią one jednak zobowiązania do wyrażenia takiej zgody.</w:t>
      </w:r>
    </w:p>
    <w:p w:rsidR="00197296" w:rsidRDefault="0019729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§ 19</w:t>
      </w:r>
    </w:p>
    <w:p w:rsidR="00D2571D" w:rsidRDefault="00CE1B3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Wierzytelności</w:t>
      </w:r>
    </w:p>
    <w:p w:rsidR="00D2571D" w:rsidRDefault="00CE1B30">
      <w:pPr>
        <w:widowControl/>
        <w:suppressAutoHyphens w:val="0"/>
        <w:spacing w:after="0"/>
        <w:textAlignment w:val="auto"/>
        <w:rPr>
          <w:rFonts w:ascii="Cambria" w:eastAsia="Lucida Sans Unicode" w:hAnsi="Cambria"/>
          <w:kern w:val="2"/>
          <w:sz w:val="24"/>
          <w:szCs w:val="24"/>
          <w:lang w:eastAsia="pl-PL"/>
        </w:rPr>
      </w:pP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Zamawiający nie wyraża zgody na zmianę wierzyciela na osobę trzecią w zakresie w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y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pełnienia warunków umownych, za wyjątkiem cesji wierzytelności na rzecz banku, w którym Wykonawca zaciągnie kredyt lub w którym Wykonawca będzie finansował w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y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konanie przedmiotu umowy. Zmiana wierzyciela w tym przypadku winna zostać p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o</w:t>
      </w:r>
      <w:r>
        <w:rPr>
          <w:rFonts w:ascii="Cambria" w:eastAsia="Lucida Sans Unicode" w:hAnsi="Cambria"/>
          <w:kern w:val="2"/>
          <w:sz w:val="24"/>
          <w:szCs w:val="24"/>
          <w:lang w:eastAsia="pl-PL"/>
        </w:rPr>
        <w:t>przedzona zgodą Zamawiającego w formie pisemnej pod rygorem nieważności.</w:t>
      </w:r>
    </w:p>
    <w:p w:rsidR="00D2571D" w:rsidRDefault="00D2571D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D2571D" w:rsidRDefault="00A36AB2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20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Polubowne rozwiązywanie sporów</w:t>
      </w:r>
    </w:p>
    <w:p w:rsidR="00D2571D" w:rsidRDefault="00CE1B30" w:rsidP="00CE1B30">
      <w:pPr>
        <w:pStyle w:val="Akapitzlist"/>
        <w:numPr>
          <w:ilvl w:val="3"/>
          <w:numId w:val="52"/>
        </w:numPr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Open Sans"/>
          <w:sz w:val="24"/>
          <w:szCs w:val="24"/>
          <w:shd w:val="clear" w:color="auto" w:fill="FFFFFF"/>
        </w:rPr>
        <w:t xml:space="preserve">W przypadku zaistnienia pomiędzy stronami sporu wynikającego z umowy </w:t>
      </w:r>
      <w:r>
        <w:rPr>
          <w:rFonts w:ascii="Cambria" w:hAnsi="Cambria" w:cs="Open Sans"/>
          <w:sz w:val="24"/>
          <w:szCs w:val="24"/>
          <w:shd w:val="clear" w:color="auto" w:fill="FFFFFF"/>
        </w:rPr>
        <w:br/>
        <w:t xml:space="preserve">lub pozostającego w związku z umową, dla którego możliwe jest zawarcie ugody, strony zobowiązują się do jego rozwiązania w drodze mediacji. </w:t>
      </w:r>
    </w:p>
    <w:p w:rsidR="00D2571D" w:rsidRDefault="00CE1B30" w:rsidP="00CE1B30">
      <w:pPr>
        <w:pStyle w:val="Akapitzlist"/>
        <w:numPr>
          <w:ilvl w:val="3"/>
          <w:numId w:val="52"/>
        </w:numPr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Open Sans"/>
          <w:sz w:val="24"/>
          <w:szCs w:val="24"/>
          <w:shd w:val="clear" w:color="auto" w:fill="FFFFFF"/>
        </w:rPr>
        <w:t>Mediacja prowadzona będzie przez Mediatorów Stałych Sądu Polubownego przy Prokuratorii Generalnej Rzeczypospolitej Polskiej zgodnie z Regulaminem tego S</w:t>
      </w:r>
      <w:r>
        <w:rPr>
          <w:rFonts w:ascii="Cambria" w:hAnsi="Cambria" w:cs="Open Sans"/>
          <w:sz w:val="24"/>
          <w:szCs w:val="24"/>
          <w:shd w:val="clear" w:color="auto" w:fill="FFFFFF"/>
        </w:rPr>
        <w:t>ą</w:t>
      </w:r>
      <w:r>
        <w:rPr>
          <w:rFonts w:ascii="Cambria" w:hAnsi="Cambria" w:cs="Open Sans"/>
          <w:sz w:val="24"/>
          <w:szCs w:val="24"/>
          <w:shd w:val="clear" w:color="auto" w:fill="FFFFFF"/>
        </w:rPr>
        <w:t>du.</w:t>
      </w:r>
    </w:p>
    <w:p w:rsidR="00D2571D" w:rsidRDefault="00D2571D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D2571D" w:rsidRDefault="00A36AB2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§ 21</w:t>
      </w:r>
    </w:p>
    <w:p w:rsidR="00D2571D" w:rsidRDefault="00CE1B30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Postanowienia końcowe</w:t>
      </w:r>
    </w:p>
    <w:p w:rsidR="00D2571D" w:rsidRDefault="00CE1B30">
      <w:pPr>
        <w:pStyle w:val="Jasnasiatkaakcent31"/>
        <w:widowControl w:val="0"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W sprawach nieuregulowanych niniejszą umową stosuje się przepisy obowiązując</w:t>
      </w:r>
      <w:r>
        <w:rPr>
          <w:rFonts w:ascii="Cambria" w:hAnsi="Cambria" w:cs="Calibri"/>
          <w:color w:val="000000"/>
          <w:sz w:val="24"/>
          <w:szCs w:val="24"/>
        </w:rPr>
        <w:t>e</w:t>
      </w:r>
      <w:r>
        <w:rPr>
          <w:rFonts w:ascii="Cambria" w:hAnsi="Cambria" w:cs="Calibri"/>
          <w:color w:val="000000"/>
          <w:sz w:val="24"/>
          <w:szCs w:val="24"/>
        </w:rPr>
        <w:lastRenderedPageBreak/>
        <w:t xml:space="preserve">go prawa, w szczególności Kodeksu </w:t>
      </w:r>
      <w:r>
        <w:rPr>
          <w:rFonts w:ascii="Cambria" w:hAnsi="Cambria" w:cs="Calibri"/>
          <w:sz w:val="24"/>
          <w:szCs w:val="24"/>
        </w:rPr>
        <w:t>cywilnego, Prawa zamówień publicznych, Prawa budowlanego oraz ustawy o prawie autorskim i prawach pokrewnych.</w:t>
      </w:r>
    </w:p>
    <w:p w:rsidR="00D2571D" w:rsidRDefault="00CE1B30">
      <w:pPr>
        <w:pStyle w:val="Jasnasiatkaakcent31"/>
        <w:widowControl w:val="0"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Każda ze Stron, jeżeli uzna, iż prawidłowe wykonanie niniejszej umowy tego wym</w:t>
      </w: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>ga, może zażądać spotkania w celu wymiany informacji i podjęcia kroków zmierz</w:t>
      </w: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 xml:space="preserve">jących do wyeliminowania wszelkich nieprawidłowości związanych z realizacją umowy. </w:t>
      </w:r>
    </w:p>
    <w:p w:rsidR="00D2571D" w:rsidRDefault="00CE1B30">
      <w:pPr>
        <w:pStyle w:val="Jasnasiatkaakcent31"/>
        <w:widowControl w:val="0"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Wszelkie spory, z zastrzeżeniem § 20 Umowy, wynikające z niniejszej umowy lub powstające w związku z umową będą rozstrzygane przez sąd właściwy dla siedziby Zamawiającego. </w:t>
      </w:r>
    </w:p>
    <w:p w:rsidR="00D2571D" w:rsidRDefault="00CE1B30">
      <w:pPr>
        <w:pStyle w:val="Jasnasiatkaakcent31"/>
        <w:widowControl w:val="0"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Umowę sporządzono w czterech jednobrzmiących egzemplarzach: trzy egzemplarze dla Zamawiającego, jeden egzemplarz dla Wykonawcy.</w:t>
      </w:r>
    </w:p>
    <w:p w:rsidR="00D2571D" w:rsidRDefault="00CE1B30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Załącznikami do umowy są:</w:t>
      </w:r>
    </w:p>
    <w:p w:rsidR="00D2571D" w:rsidRDefault="00CE1B30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hanging="165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Specyfikacja warunków zamówienia.</w:t>
      </w:r>
    </w:p>
    <w:p w:rsidR="00D2571D" w:rsidRDefault="00CE1B30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hanging="1658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Dokumentacja projektowa.</w:t>
      </w:r>
    </w:p>
    <w:p w:rsidR="00D2571D" w:rsidRDefault="00CE1B30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hanging="1658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Specyfikacje Techniczne Wykonania i Odbioru Robót Budowlanych (</w:t>
      </w:r>
      <w:proofErr w:type="spellStart"/>
      <w:r>
        <w:rPr>
          <w:rFonts w:ascii="Cambria" w:hAnsi="Cambria" w:cs="Helvetica"/>
          <w:bCs/>
          <w:color w:val="000000"/>
          <w:sz w:val="24"/>
          <w:szCs w:val="24"/>
        </w:rPr>
        <w:t>STWiOR</w:t>
      </w:r>
      <w:proofErr w:type="spellEnd"/>
      <w:r>
        <w:rPr>
          <w:rFonts w:ascii="Cambria" w:hAnsi="Cambria" w:cs="Helvetica"/>
          <w:bCs/>
          <w:color w:val="000000"/>
          <w:sz w:val="24"/>
          <w:szCs w:val="24"/>
        </w:rPr>
        <w:t>).</w:t>
      </w:r>
    </w:p>
    <w:p w:rsidR="00D2571D" w:rsidRDefault="00CE1B30">
      <w:pPr>
        <w:pStyle w:val="Akapitzlist"/>
        <w:numPr>
          <w:ilvl w:val="0"/>
          <w:numId w:val="46"/>
        </w:numPr>
        <w:tabs>
          <w:tab w:val="left" w:pos="851"/>
        </w:tabs>
        <w:spacing w:after="0"/>
        <w:ind w:hanging="1658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eastAsia="Lucida Sans Unicode" w:hAnsi="Cambria" w:cs="Arial"/>
          <w:sz w:val="24"/>
          <w:szCs w:val="24"/>
        </w:rPr>
        <w:t>Przedmiary robót.</w:t>
      </w:r>
    </w:p>
    <w:p w:rsidR="00D2571D" w:rsidRDefault="00CE1B30">
      <w:pPr>
        <w:widowControl/>
        <w:numPr>
          <w:ilvl w:val="0"/>
          <w:numId w:val="46"/>
        </w:numPr>
        <w:tabs>
          <w:tab w:val="left" w:pos="851"/>
        </w:tabs>
        <w:spacing w:after="0"/>
        <w:ind w:hanging="1658"/>
        <w:contextualSpacing/>
        <w:textAlignment w:val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Złożona oferta.</w:t>
      </w:r>
    </w:p>
    <w:p w:rsidR="00D2571D" w:rsidRDefault="00CE1B30">
      <w:pPr>
        <w:widowControl/>
        <w:numPr>
          <w:ilvl w:val="0"/>
          <w:numId w:val="46"/>
        </w:numPr>
        <w:tabs>
          <w:tab w:val="left" w:pos="851"/>
        </w:tabs>
        <w:spacing w:after="0"/>
        <w:ind w:hanging="1658"/>
        <w:contextualSpacing/>
        <w:textAlignment w:val="auto"/>
        <w:rPr>
          <w:rFonts w:ascii="Cambria" w:hAnsi="Cambria"/>
        </w:rPr>
      </w:pPr>
      <w:r>
        <w:rPr>
          <w:rFonts w:ascii="Cambria" w:hAnsi="Cambria" w:cs="Cambria"/>
          <w:sz w:val="24"/>
          <w:szCs w:val="24"/>
        </w:rPr>
        <w:t>Harmonogram rzeczowy.</w:t>
      </w:r>
    </w:p>
    <w:tbl>
      <w:tblPr>
        <w:tblW w:w="9072" w:type="dxa"/>
        <w:tblLayout w:type="fixed"/>
        <w:tblLook w:val="04A0"/>
      </w:tblPr>
      <w:tblGrid>
        <w:gridCol w:w="4537"/>
        <w:gridCol w:w="4535"/>
      </w:tblGrid>
      <w:tr w:rsidR="00D2571D">
        <w:tc>
          <w:tcPr>
            <w:tcW w:w="4536" w:type="dxa"/>
          </w:tcPr>
          <w:p w:rsidR="00DA53CC" w:rsidRDefault="00DA53CC">
            <w:pPr>
              <w:suppressAutoHyphens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DA53CC" w:rsidRDefault="00DA53CC">
            <w:pPr>
              <w:suppressAutoHyphens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D2571D" w:rsidRDefault="00CE1B30" w:rsidP="00197296">
            <w:pPr>
              <w:suppressAutoHyphens w:val="0"/>
              <w:spacing w:after="0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Zamawiający:</w:t>
            </w:r>
          </w:p>
        </w:tc>
        <w:tc>
          <w:tcPr>
            <w:tcW w:w="4535" w:type="dxa"/>
          </w:tcPr>
          <w:p w:rsidR="00197296" w:rsidRDefault="00CE1B30">
            <w:pPr>
              <w:suppressAutoHyphens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97296" w:rsidRDefault="00197296">
            <w:pPr>
              <w:suppressAutoHyphens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D2571D" w:rsidRDefault="00CE1B30" w:rsidP="00197296">
            <w:pPr>
              <w:suppressAutoHyphens w:val="0"/>
              <w:spacing w:after="0"/>
              <w:jc w:val="right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Wykonawca:</w:t>
            </w:r>
          </w:p>
        </w:tc>
      </w:tr>
    </w:tbl>
    <w:p w:rsidR="00D2571D" w:rsidRDefault="00D2571D">
      <w:pPr>
        <w:widowControl/>
        <w:suppressAutoHyphens w:val="0"/>
        <w:spacing w:after="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sectPr w:rsidR="00D2571D" w:rsidSect="00D2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3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6A" w:rsidRDefault="0085066A" w:rsidP="00D2571D">
      <w:pPr>
        <w:spacing w:after="0" w:line="240" w:lineRule="auto"/>
      </w:pPr>
      <w:r>
        <w:separator/>
      </w:r>
    </w:p>
  </w:endnote>
  <w:endnote w:type="continuationSeparator" w:id="0">
    <w:p w:rsidR="0085066A" w:rsidRDefault="0085066A" w:rsidP="00D2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pStyle w:val="Footer"/>
      <w:rPr>
        <w:rFonts w:ascii="Cambria" w:hAnsi="Cambria" w:cs="Arial"/>
      </w:rPr>
    </w:pPr>
    <w:r>
      <w:rPr>
        <w:rFonts w:ascii="Cambria" w:hAnsi="Cambria" w:cs="Arial"/>
        <w:bdr w:val="single" w:sz="4" w:space="0" w:color="000000"/>
      </w:rPr>
      <w:tab/>
      <w:t>Zał. Nr 7 do SWZ – Projekt umowy</w:t>
    </w:r>
    <w:r>
      <w:rPr>
        <w:rFonts w:ascii="Cambria" w:hAnsi="Cambria" w:cs="Arial"/>
        <w:bdr w:val="single" w:sz="4" w:space="0" w:color="000000"/>
      </w:rPr>
      <w:tab/>
      <w:t xml:space="preserve">Strona </w:t>
    </w:r>
    <w:r w:rsidR="007C6E92">
      <w:rPr>
        <w:rFonts w:ascii="Cambria" w:hAnsi="Cambria" w:cs="Arial"/>
        <w:b/>
        <w:bdr w:val="single" w:sz="4" w:space="0" w:color="000000"/>
      </w:rPr>
      <w:fldChar w:fldCharType="begin"/>
    </w:r>
    <w:r>
      <w:rPr>
        <w:rFonts w:ascii="Cambria" w:hAnsi="Cambria" w:cs="Arial"/>
        <w:b/>
        <w:bdr w:val="single" w:sz="4" w:space="0" w:color="000000"/>
      </w:rPr>
      <w:instrText>PAGE</w:instrText>
    </w:r>
    <w:r w:rsidR="007C6E92">
      <w:rPr>
        <w:rFonts w:ascii="Cambria" w:hAnsi="Cambria" w:cs="Arial"/>
        <w:b/>
        <w:bdr w:val="single" w:sz="4" w:space="0" w:color="000000"/>
      </w:rPr>
      <w:fldChar w:fldCharType="separate"/>
    </w:r>
    <w:r w:rsidR="009E0CF9">
      <w:rPr>
        <w:rFonts w:ascii="Cambria" w:hAnsi="Cambria" w:cs="Arial"/>
        <w:b/>
        <w:noProof/>
        <w:bdr w:val="single" w:sz="4" w:space="0" w:color="000000"/>
      </w:rPr>
      <w:t>34</w:t>
    </w:r>
    <w:r w:rsidR="007C6E92">
      <w:rPr>
        <w:rFonts w:ascii="Cambria" w:hAnsi="Cambria" w:cs="Arial"/>
        <w:b/>
        <w:bdr w:val="single" w:sz="4" w:space="0" w:color="000000"/>
      </w:rPr>
      <w:fldChar w:fldCharType="end"/>
    </w:r>
    <w:r>
      <w:rPr>
        <w:rFonts w:ascii="Cambria" w:hAnsi="Cambria" w:cs="Arial"/>
        <w:bdr w:val="single" w:sz="4" w:space="0" w:color="000000"/>
      </w:rPr>
      <w:t xml:space="preserve"> z </w:t>
    </w:r>
    <w:r w:rsidR="007C6E92">
      <w:rPr>
        <w:rFonts w:ascii="Cambria" w:hAnsi="Cambria" w:cs="Arial"/>
        <w:b/>
        <w:bdr w:val="single" w:sz="4" w:space="0" w:color="000000"/>
      </w:rPr>
      <w:fldChar w:fldCharType="begin"/>
    </w:r>
    <w:r>
      <w:rPr>
        <w:rFonts w:ascii="Cambria" w:hAnsi="Cambria" w:cs="Arial"/>
        <w:b/>
        <w:bdr w:val="single" w:sz="4" w:space="0" w:color="000000"/>
      </w:rPr>
      <w:instrText>NUMPAGES</w:instrText>
    </w:r>
    <w:r w:rsidR="007C6E92">
      <w:rPr>
        <w:rFonts w:ascii="Cambria" w:hAnsi="Cambria" w:cs="Arial"/>
        <w:b/>
        <w:bdr w:val="single" w:sz="4" w:space="0" w:color="000000"/>
      </w:rPr>
      <w:fldChar w:fldCharType="separate"/>
    </w:r>
    <w:r w:rsidR="009E0CF9">
      <w:rPr>
        <w:rFonts w:ascii="Cambria" w:hAnsi="Cambria" w:cs="Arial"/>
        <w:b/>
        <w:noProof/>
        <w:bdr w:val="single" w:sz="4" w:space="0" w:color="000000"/>
      </w:rPr>
      <w:t>34</w:t>
    </w:r>
    <w:r w:rsidR="007C6E92">
      <w:rPr>
        <w:rFonts w:ascii="Cambria" w:hAnsi="Cambria" w:cs="Arial"/>
        <w:b/>
        <w:bdr w:val="single" w:sz="4" w:space="0" w:color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6A" w:rsidRDefault="0085066A">
      <w:pPr>
        <w:rPr>
          <w:sz w:val="12"/>
        </w:rPr>
      </w:pPr>
      <w:r>
        <w:separator/>
      </w:r>
    </w:p>
  </w:footnote>
  <w:footnote w:type="continuationSeparator" w:id="0">
    <w:p w:rsidR="0085066A" w:rsidRDefault="0085066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jc w:val="right"/>
    </w:pPr>
    <w:r>
      <w:rPr>
        <w:noProof/>
        <w:lang w:eastAsia="pl-PL"/>
      </w:rPr>
      <w:drawing>
        <wp:inline distT="0" distB="0" distL="0" distR="0">
          <wp:extent cx="1413510" cy="791845"/>
          <wp:effectExtent l="0" t="0" r="0" b="0"/>
          <wp:docPr id="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205" cy="791845"/>
          <wp:effectExtent l="0" t="0" r="0" b="0"/>
          <wp:docPr id="2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062" w:type="dxa"/>
      <w:tblLayout w:type="fixed"/>
      <w:tblLook w:val="04A0"/>
    </w:tblPr>
    <w:tblGrid>
      <w:gridCol w:w="9062"/>
    </w:tblGrid>
    <w:tr w:rsidR="0085066A" w:rsidRPr="000F0B3A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</w:tcPr>
        <w:p w:rsidR="0085066A" w:rsidRPr="000F0B3A" w:rsidRDefault="0085066A" w:rsidP="000F0B3A">
          <w:pPr>
            <w:pStyle w:val="Header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0F0B3A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85066A" w:rsidRPr="000F0B3A" w:rsidRDefault="0085066A" w:rsidP="000F0B3A">
          <w:pPr>
            <w:widowControl/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textAlignment w:val="auto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0F0B3A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0F0B3A">
            <w:rPr>
              <w:rFonts w:ascii="Cambria" w:eastAsiaTheme="minorHAnsi" w:hAnsi="Cambria" w:cs="ArialMT"/>
              <w:sz w:val="17"/>
              <w:szCs w:val="17"/>
              <w:lang w:eastAsia="en-US"/>
            </w:rPr>
            <w:t>Modernizacja i rozbudowa oczyszczalni ścieków w Tarle</w:t>
          </w:r>
          <w:r w:rsidRPr="000F0B3A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0F0B3A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realizowane w ramach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                                              </w:t>
          </w:r>
          <w:r w:rsidRPr="000F0B3A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85066A" w:rsidRPr="000F0B3A" w:rsidRDefault="0085066A" w:rsidP="000F0B3A">
    <w:pPr>
      <w:pStyle w:val="Header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6A" w:rsidRDefault="0085066A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CE5"/>
    <w:multiLevelType w:val="multilevel"/>
    <w:tmpl w:val="31B2F2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044213"/>
    <w:multiLevelType w:val="multilevel"/>
    <w:tmpl w:val="1E8EB84E"/>
    <w:lvl w:ilvl="0">
      <w:start w:val="2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mbria" w:hAnsi="Cambria" w:hint="default"/>
        <w:b w:val="0"/>
        <w:strike w:val="0"/>
        <w:dstrike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D521A"/>
    <w:multiLevelType w:val="multilevel"/>
    <w:tmpl w:val="E2F0C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C8A4B1F"/>
    <w:multiLevelType w:val="multilevel"/>
    <w:tmpl w:val="40C2B9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D54DD9"/>
    <w:multiLevelType w:val="multilevel"/>
    <w:tmpl w:val="7428B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047267"/>
    <w:multiLevelType w:val="multilevel"/>
    <w:tmpl w:val="D6C4B3F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84" w:hanging="360"/>
      </w:pPr>
      <w:rPr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6">
    <w:nsid w:val="12795276"/>
    <w:multiLevelType w:val="multilevel"/>
    <w:tmpl w:val="9E36E9EC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12C00FA2"/>
    <w:multiLevelType w:val="multilevel"/>
    <w:tmpl w:val="CD526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D44862"/>
    <w:multiLevelType w:val="multilevel"/>
    <w:tmpl w:val="276C9D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b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>
    <w:nsid w:val="1C7E4533"/>
    <w:multiLevelType w:val="multilevel"/>
    <w:tmpl w:val="F1DAC7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BA3CE8"/>
    <w:multiLevelType w:val="multilevel"/>
    <w:tmpl w:val="809ED5DC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1">
    <w:nsid w:val="243C44C4"/>
    <w:multiLevelType w:val="multilevel"/>
    <w:tmpl w:val="942A99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6B06282"/>
    <w:multiLevelType w:val="multilevel"/>
    <w:tmpl w:val="C308A7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6CD2D49"/>
    <w:multiLevelType w:val="multilevel"/>
    <w:tmpl w:val="259886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27522D12"/>
    <w:multiLevelType w:val="multilevel"/>
    <w:tmpl w:val="B0B49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7774063"/>
    <w:multiLevelType w:val="multilevel"/>
    <w:tmpl w:val="9A5E8A46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80E58B6"/>
    <w:multiLevelType w:val="multilevel"/>
    <w:tmpl w:val="F2BCB6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eastAsia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>
    <w:nsid w:val="2E3D2798"/>
    <w:multiLevelType w:val="multilevel"/>
    <w:tmpl w:val="6AA6B8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09B553D"/>
    <w:multiLevelType w:val="multilevel"/>
    <w:tmpl w:val="B44674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1FC3C33"/>
    <w:multiLevelType w:val="multilevel"/>
    <w:tmpl w:val="4EB042FE"/>
    <w:lvl w:ilvl="0">
      <w:start w:val="6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7F2700B"/>
    <w:multiLevelType w:val="multilevel"/>
    <w:tmpl w:val="5F40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84F42"/>
    <w:multiLevelType w:val="multilevel"/>
    <w:tmpl w:val="D19E5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F8F1A50"/>
    <w:multiLevelType w:val="multilevel"/>
    <w:tmpl w:val="3A8EB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FDB6376"/>
    <w:multiLevelType w:val="multilevel"/>
    <w:tmpl w:val="E4E6E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0EC5F73"/>
    <w:multiLevelType w:val="multilevel"/>
    <w:tmpl w:val="F27875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25E5A4B"/>
    <w:multiLevelType w:val="multilevel"/>
    <w:tmpl w:val="83E6B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69B6A0B"/>
    <w:multiLevelType w:val="multilevel"/>
    <w:tmpl w:val="E6805EF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7">
    <w:nsid w:val="485B0350"/>
    <w:multiLevelType w:val="multilevel"/>
    <w:tmpl w:val="6992846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BC61FE8"/>
    <w:multiLevelType w:val="multilevel"/>
    <w:tmpl w:val="5DDC29A6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mbria" w:hAnsi="Cambria"/>
        <w:b w:val="0"/>
        <w:strike w:val="0"/>
        <w:dstrike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12324"/>
    <w:multiLevelType w:val="multilevel"/>
    <w:tmpl w:val="0590C6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hint="default"/>
        <w:b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1572E51"/>
    <w:multiLevelType w:val="multilevel"/>
    <w:tmpl w:val="1AD26C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2695B8C"/>
    <w:multiLevelType w:val="multilevel"/>
    <w:tmpl w:val="BC1C1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4D81E6D"/>
    <w:multiLevelType w:val="multilevel"/>
    <w:tmpl w:val="B22E153E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56BB0755"/>
    <w:multiLevelType w:val="multilevel"/>
    <w:tmpl w:val="03565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5A44241A"/>
    <w:multiLevelType w:val="multilevel"/>
    <w:tmpl w:val="4BD212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A9D082C"/>
    <w:multiLevelType w:val="multilevel"/>
    <w:tmpl w:val="7A92B7C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100" w:hanging="58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5BB45243"/>
    <w:multiLevelType w:val="multilevel"/>
    <w:tmpl w:val="318C52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5FE76E0F"/>
    <w:multiLevelType w:val="multilevel"/>
    <w:tmpl w:val="2410E7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0427D29"/>
    <w:multiLevelType w:val="multilevel"/>
    <w:tmpl w:val="B58405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ACB2DAD"/>
    <w:multiLevelType w:val="multilevel"/>
    <w:tmpl w:val="19B492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51699"/>
    <w:multiLevelType w:val="multilevel"/>
    <w:tmpl w:val="5E6232CE"/>
    <w:lvl w:ilvl="0">
      <w:start w:val="1"/>
      <w:numFmt w:val="decimal"/>
      <w:lvlText w:val="%1)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41">
    <w:nsid w:val="6C6769F2"/>
    <w:multiLevelType w:val="multilevel"/>
    <w:tmpl w:val="4E8E2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6E812364"/>
    <w:multiLevelType w:val="multilevel"/>
    <w:tmpl w:val="B97A3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8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EA33455"/>
    <w:multiLevelType w:val="multilevel"/>
    <w:tmpl w:val="26D89274"/>
    <w:lvl w:ilvl="0">
      <w:start w:val="1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02A599F"/>
    <w:multiLevelType w:val="multilevel"/>
    <w:tmpl w:val="E3B2E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70663FCF"/>
    <w:multiLevelType w:val="multilevel"/>
    <w:tmpl w:val="21EE25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2E1673D"/>
    <w:multiLevelType w:val="multilevel"/>
    <w:tmpl w:val="CB564568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73B65934"/>
    <w:multiLevelType w:val="multilevel"/>
    <w:tmpl w:val="D612E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55C2ABB"/>
    <w:multiLevelType w:val="multilevel"/>
    <w:tmpl w:val="11EC0E22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9">
    <w:nsid w:val="755E5CD9"/>
    <w:multiLevelType w:val="multilevel"/>
    <w:tmpl w:val="8BCC7DC8"/>
    <w:lvl w:ilvl="0">
      <w:start w:val="2"/>
      <w:numFmt w:val="decimal"/>
      <w:lvlText w:val="%1."/>
      <w:lvlJc w:val="left"/>
      <w:pPr>
        <w:tabs>
          <w:tab w:val="num" w:pos="0"/>
        </w:tabs>
        <w:ind w:left="3589" w:hanging="360"/>
      </w:pPr>
      <w:rPr>
        <w:b/>
        <w:bCs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49" w:hanging="180"/>
      </w:pPr>
    </w:lvl>
  </w:abstractNum>
  <w:abstractNum w:abstractNumId="50">
    <w:nsid w:val="77136FBE"/>
    <w:multiLevelType w:val="multilevel"/>
    <w:tmpl w:val="41607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776A6DD3"/>
    <w:multiLevelType w:val="multilevel"/>
    <w:tmpl w:val="27FAEB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7AEB4DE7"/>
    <w:multiLevelType w:val="multilevel"/>
    <w:tmpl w:val="9C525F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9"/>
  </w:num>
  <w:num w:numId="5">
    <w:abstractNumId w:val="29"/>
  </w:num>
  <w:num w:numId="6">
    <w:abstractNumId w:val="40"/>
  </w:num>
  <w:num w:numId="7">
    <w:abstractNumId w:val="16"/>
  </w:num>
  <w:num w:numId="8">
    <w:abstractNumId w:val="32"/>
  </w:num>
  <w:num w:numId="9">
    <w:abstractNumId w:val="8"/>
  </w:num>
  <w:num w:numId="10">
    <w:abstractNumId w:val="49"/>
  </w:num>
  <w:num w:numId="11">
    <w:abstractNumId w:val="42"/>
  </w:num>
  <w:num w:numId="12">
    <w:abstractNumId w:val="12"/>
  </w:num>
  <w:num w:numId="13">
    <w:abstractNumId w:val="35"/>
  </w:num>
  <w:num w:numId="14">
    <w:abstractNumId w:val="24"/>
  </w:num>
  <w:num w:numId="15">
    <w:abstractNumId w:val="27"/>
  </w:num>
  <w:num w:numId="16">
    <w:abstractNumId w:val="45"/>
  </w:num>
  <w:num w:numId="17">
    <w:abstractNumId w:val="10"/>
  </w:num>
  <w:num w:numId="18">
    <w:abstractNumId w:val="48"/>
  </w:num>
  <w:num w:numId="19">
    <w:abstractNumId w:val="21"/>
  </w:num>
  <w:num w:numId="20">
    <w:abstractNumId w:val="6"/>
  </w:num>
  <w:num w:numId="21">
    <w:abstractNumId w:val="34"/>
  </w:num>
  <w:num w:numId="22">
    <w:abstractNumId w:val="51"/>
  </w:num>
  <w:num w:numId="23">
    <w:abstractNumId w:val="33"/>
  </w:num>
  <w:num w:numId="24">
    <w:abstractNumId w:val="30"/>
  </w:num>
  <w:num w:numId="25">
    <w:abstractNumId w:val="44"/>
  </w:num>
  <w:num w:numId="26">
    <w:abstractNumId w:val="20"/>
  </w:num>
  <w:num w:numId="27">
    <w:abstractNumId w:val="4"/>
  </w:num>
  <w:num w:numId="28">
    <w:abstractNumId w:val="50"/>
  </w:num>
  <w:num w:numId="29">
    <w:abstractNumId w:val="11"/>
  </w:num>
  <w:num w:numId="30">
    <w:abstractNumId w:val="23"/>
  </w:num>
  <w:num w:numId="31">
    <w:abstractNumId w:val="22"/>
  </w:num>
  <w:num w:numId="32">
    <w:abstractNumId w:val="52"/>
  </w:num>
  <w:num w:numId="33">
    <w:abstractNumId w:val="41"/>
  </w:num>
  <w:num w:numId="34">
    <w:abstractNumId w:val="47"/>
  </w:num>
  <w:num w:numId="35">
    <w:abstractNumId w:val="9"/>
  </w:num>
  <w:num w:numId="36">
    <w:abstractNumId w:val="46"/>
  </w:num>
  <w:num w:numId="37">
    <w:abstractNumId w:val="3"/>
  </w:num>
  <w:num w:numId="38">
    <w:abstractNumId w:val="38"/>
  </w:num>
  <w:num w:numId="39">
    <w:abstractNumId w:val="0"/>
  </w:num>
  <w:num w:numId="40">
    <w:abstractNumId w:val="7"/>
  </w:num>
  <w:num w:numId="41">
    <w:abstractNumId w:val="37"/>
  </w:num>
  <w:num w:numId="42">
    <w:abstractNumId w:val="17"/>
  </w:num>
  <w:num w:numId="43">
    <w:abstractNumId w:val="25"/>
  </w:num>
  <w:num w:numId="44">
    <w:abstractNumId w:val="26"/>
  </w:num>
  <w:num w:numId="45">
    <w:abstractNumId w:val="18"/>
  </w:num>
  <w:num w:numId="46">
    <w:abstractNumId w:val="15"/>
  </w:num>
  <w:num w:numId="47">
    <w:abstractNumId w:val="2"/>
    <w:lvlOverride w:ilvl="0">
      <w:startOverride w:val="1"/>
    </w:lvlOverride>
  </w:num>
  <w:num w:numId="48">
    <w:abstractNumId w:val="2"/>
  </w:num>
  <w:num w:numId="49">
    <w:abstractNumId w:val="36"/>
    <w:lvlOverride w:ilvl="0">
      <w:startOverride w:val="1"/>
    </w:lvlOverride>
  </w:num>
  <w:num w:numId="50">
    <w:abstractNumId w:val="36"/>
  </w:num>
  <w:num w:numId="51">
    <w:abstractNumId w:val="31"/>
    <w:lvlOverride w:ilvl="0"/>
    <w:lvlOverride w:ilvl="1">
      <w:startOverride w:val="1"/>
    </w:lvlOverride>
  </w:num>
  <w:num w:numId="52">
    <w:abstractNumId w:val="31"/>
  </w:num>
  <w:num w:numId="53">
    <w:abstractNumId w:val="28"/>
  </w:num>
  <w:num w:numId="54">
    <w:abstractNumId w:val="39"/>
  </w:num>
  <w:num w:numId="55">
    <w:abstractNumId w:val="1"/>
  </w:num>
  <w:num w:numId="56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571D"/>
    <w:rsid w:val="000F0B3A"/>
    <w:rsid w:val="001320E1"/>
    <w:rsid w:val="00197296"/>
    <w:rsid w:val="001C55D4"/>
    <w:rsid w:val="002E0E04"/>
    <w:rsid w:val="003607EB"/>
    <w:rsid w:val="003D2AA3"/>
    <w:rsid w:val="0051383B"/>
    <w:rsid w:val="00565750"/>
    <w:rsid w:val="006667F9"/>
    <w:rsid w:val="007820E1"/>
    <w:rsid w:val="007C4CF0"/>
    <w:rsid w:val="007C6E92"/>
    <w:rsid w:val="007E12E2"/>
    <w:rsid w:val="0085066A"/>
    <w:rsid w:val="008C626B"/>
    <w:rsid w:val="009A0543"/>
    <w:rsid w:val="009E0CF9"/>
    <w:rsid w:val="00A36AB2"/>
    <w:rsid w:val="00B14A38"/>
    <w:rsid w:val="00C01F1A"/>
    <w:rsid w:val="00C029E1"/>
    <w:rsid w:val="00CA223B"/>
    <w:rsid w:val="00CE1B30"/>
    <w:rsid w:val="00D2571D"/>
    <w:rsid w:val="00D84FF3"/>
    <w:rsid w:val="00DA53CC"/>
    <w:rsid w:val="00EF64F3"/>
    <w:rsid w:val="00F6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B8"/>
    <w:pPr>
      <w:widowControl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C4CF0"/>
    <w:pPr>
      <w:widowControl/>
      <w:suppressAutoHyphens w:val="0"/>
      <w:spacing w:before="100" w:beforeAutospacing="1" w:after="100" w:afterAutospacing="1" w:line="240" w:lineRule="auto"/>
      <w:jc w:val="left"/>
      <w:textAlignment w:val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uiPriority w:val="9"/>
    <w:qFormat/>
    <w:rsid w:val="00A671E3"/>
    <w:pPr>
      <w:keepNext/>
      <w:keepLines/>
      <w:widowControl/>
      <w:suppressAutoHyphens w:val="0"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lang w:val="de-DE" w:eastAsia="pl-PL"/>
    </w:rPr>
  </w:style>
  <w:style w:type="paragraph" w:customStyle="1" w:styleId="Heading6">
    <w:name w:val="Heading 6"/>
    <w:basedOn w:val="Normalny"/>
    <w:next w:val="Normalny"/>
    <w:link w:val="Nagwek6Znak"/>
    <w:uiPriority w:val="9"/>
    <w:qFormat/>
    <w:rsid w:val="00A671E3"/>
    <w:pPr>
      <w:keepNext/>
      <w:keepLines/>
      <w:widowControl/>
      <w:suppressAutoHyphens w:val="0"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customStyle="1" w:styleId="redniasiatka2Znak">
    <w:name w:val="Średnia siatka 2 Znak"/>
    <w:uiPriority w:val="99"/>
    <w:qFormat/>
    <w:rsid w:val="009C3898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C38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9C3898"/>
    <w:rPr>
      <w:rFonts w:ascii="Times New Roman" w:eastAsia="Calibri" w:hAnsi="Times New Roman" w:cs="Times New Roman"/>
      <w:sz w:val="20"/>
      <w:szCs w:val="20"/>
      <w:u w:val="none" w:color="000000"/>
      <w:lang w:eastAsia="en-GB"/>
    </w:rPr>
  </w:style>
  <w:style w:type="character" w:customStyle="1" w:styleId="Znakiprzypiswdolnych">
    <w:name w:val="Znaki przypisów dolnych"/>
    <w:qFormat/>
    <w:rsid w:val="009C3898"/>
    <w:rPr>
      <w:vertAlign w:val="superscript"/>
    </w:rPr>
  </w:style>
  <w:style w:type="character" w:customStyle="1" w:styleId="Domylnaczcionkaakapitu1">
    <w:name w:val="Domyślna czcionka akapitu1"/>
    <w:qFormat/>
    <w:rsid w:val="009C3898"/>
  </w:style>
  <w:style w:type="character" w:customStyle="1" w:styleId="Zakotwiczenieprzypisudolnego">
    <w:name w:val="Zakotwiczenie przypisu dolnego"/>
    <w:rsid w:val="00D2571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63697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D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D0DC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DC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Jasnalistaakcent5Znak">
    <w:name w:val="Jasna lista — akcent 5 Znak"/>
    <w:link w:val="Jasnalistaakcent51"/>
    <w:uiPriority w:val="99"/>
    <w:qFormat/>
    <w:locked/>
    <w:rsid w:val="00C04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04E22"/>
    <w:rPr>
      <w:rFonts w:ascii="Times New Roman" w:eastAsia="Times New Roman" w:hAnsi="Times New Roman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04E22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B6FBB"/>
    <w:rPr>
      <w:rFonts w:ascii="Times New Roman" w:eastAsia="Times New Roman" w:hAnsi="Times New Roman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B6FBB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A671E3"/>
    <w:rPr>
      <w:rFonts w:ascii="Calibri Light" w:eastAsia="Times New Roman" w:hAnsi="Calibri Light" w:cs="Times New Roman"/>
      <w:color w:val="1F4D78"/>
      <w:sz w:val="20"/>
      <w:szCs w:val="20"/>
      <w:u w:val="none" w:color="000000"/>
      <w:lang w:val="de-DE" w:eastAsia="pl-PL"/>
    </w:rPr>
  </w:style>
  <w:style w:type="character" w:customStyle="1" w:styleId="Nagwek6Znak">
    <w:name w:val="Nagłówek 6 Znak"/>
    <w:basedOn w:val="Domylnaczcionkaakapitu"/>
    <w:link w:val="Heading6"/>
    <w:uiPriority w:val="9"/>
    <w:qFormat/>
    <w:rsid w:val="00A671E3"/>
    <w:rPr>
      <w:rFonts w:ascii="Calibri Light" w:eastAsia="Times New Roman" w:hAnsi="Calibri Light" w:cs="Times New Roman"/>
      <w:i/>
      <w:iCs/>
      <w:color w:val="1F4D78"/>
      <w:sz w:val="20"/>
      <w:szCs w:val="20"/>
      <w:u w:val="non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A671E3"/>
    <w:rPr>
      <w:rFonts w:ascii="Courier New" w:eastAsia="Times New Roman" w:hAnsi="Courier New" w:cs="Times New Roman"/>
      <w:sz w:val="20"/>
      <w:szCs w:val="20"/>
      <w:u w:val="none" w:color="000000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1E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67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D2571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671E3"/>
    <w:rPr>
      <w:vertAlign w:val="superscript"/>
    </w:rPr>
  </w:style>
  <w:style w:type="character" w:customStyle="1" w:styleId="czeinternetowe">
    <w:name w:val="Łącze internetowe"/>
    <w:rsid w:val="00A671E3"/>
    <w:rPr>
      <w:u w:val="single"/>
    </w:rPr>
  </w:style>
  <w:style w:type="character" w:customStyle="1" w:styleId="m8069290857866364993gmail-alb">
    <w:name w:val="m_8069290857866364993gmail-a_lb"/>
    <w:qFormat/>
    <w:rsid w:val="00A671E3"/>
  </w:style>
  <w:style w:type="character" w:customStyle="1" w:styleId="alb">
    <w:name w:val="a_lb"/>
    <w:basedOn w:val="Domylnaczcionkaakapitu"/>
    <w:qFormat/>
    <w:rsid w:val="00A671E3"/>
  </w:style>
  <w:style w:type="character" w:customStyle="1" w:styleId="Nierozpoznanawzmianka1">
    <w:name w:val="Nierozpoznana wzmianka1"/>
    <w:uiPriority w:val="50"/>
    <w:qFormat/>
    <w:rsid w:val="00A671E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A671E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671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A671E3"/>
    <w:rPr>
      <w:rFonts w:cs="Times New Roman"/>
      <w:b/>
    </w:rPr>
  </w:style>
  <w:style w:type="character" w:customStyle="1" w:styleId="Znakiprzypiswkocowych">
    <w:name w:val="Znaki przypisów końcowych"/>
    <w:qFormat/>
    <w:rsid w:val="00D2571D"/>
  </w:style>
  <w:style w:type="paragraph" w:styleId="Nagwek">
    <w:name w:val="header"/>
    <w:basedOn w:val="Normalny"/>
    <w:next w:val="Tekstpodstawowy"/>
    <w:link w:val="NagwekZnak"/>
    <w:qFormat/>
    <w:rsid w:val="00D257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3898"/>
    <w:pPr>
      <w:spacing w:after="120"/>
    </w:pPr>
    <w:rPr>
      <w:rFonts w:cs="Times New Roman"/>
      <w:sz w:val="20"/>
      <w:szCs w:val="20"/>
    </w:rPr>
  </w:style>
  <w:style w:type="paragraph" w:styleId="Lista">
    <w:name w:val="List"/>
    <w:basedOn w:val="Normalny"/>
    <w:unhideWhenUsed/>
    <w:rsid w:val="00C04E22"/>
    <w:pPr>
      <w:widowControl/>
      <w:suppressAutoHyphens w:val="0"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customStyle="1" w:styleId="Caption">
    <w:name w:val="Caption"/>
    <w:basedOn w:val="Normalny"/>
    <w:qFormat/>
    <w:rsid w:val="00D2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571D"/>
    <w:pPr>
      <w:suppressLineNumbers/>
    </w:pPr>
    <w:rPr>
      <w:rFonts w:cs="Arial"/>
    </w:rPr>
  </w:style>
  <w:style w:type="paragraph" w:customStyle="1" w:styleId="redniasiatka21">
    <w:name w:val="Średnia siatka 21"/>
    <w:uiPriority w:val="99"/>
    <w:qFormat/>
    <w:rsid w:val="009C3898"/>
    <w:rPr>
      <w:rFonts w:cs="Times New Roman"/>
    </w:rPr>
  </w:style>
  <w:style w:type="paragraph" w:customStyle="1" w:styleId="Default">
    <w:name w:val="Default"/>
    <w:qFormat/>
    <w:rsid w:val="009C3898"/>
    <w:rPr>
      <w:rFonts w:ascii="Arial" w:eastAsia="Calibri" w:hAnsi="Arial" w:cs="Arial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9C3898"/>
    <w:pPr>
      <w:widowControl/>
      <w:suppressAutoHyphens w:val="0"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paragraph" w:customStyle="1" w:styleId="Textbody">
    <w:name w:val="Text body"/>
    <w:basedOn w:val="Normalny"/>
    <w:qFormat/>
    <w:rsid w:val="009C3898"/>
    <w:pPr>
      <w:spacing w:after="120" w:line="240" w:lineRule="auto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A671E3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63697"/>
    <w:pPr>
      <w:widowControl/>
      <w:suppressAutoHyphens w:val="0"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D0D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DCE"/>
    <w:rPr>
      <w:b/>
      <w:bCs/>
    </w:rPr>
  </w:style>
  <w:style w:type="paragraph" w:customStyle="1" w:styleId="Jasnalistaakcent51">
    <w:name w:val="Jasna lista — akcent 51"/>
    <w:basedOn w:val="Normalny"/>
    <w:link w:val="Jasnalistaakcent5Znak"/>
    <w:uiPriority w:val="99"/>
    <w:qFormat/>
    <w:rsid w:val="00C04E22"/>
    <w:pPr>
      <w:ind w:left="720"/>
      <w:contextualSpacing/>
    </w:pPr>
    <w:rPr>
      <w:rFonts w:cs="Times New Roman"/>
      <w:sz w:val="20"/>
      <w:szCs w:val="20"/>
    </w:rPr>
  </w:style>
  <w:style w:type="paragraph" w:customStyle="1" w:styleId="Jasnasiatkaakcent32">
    <w:name w:val="Jasna siatka — akcent 32"/>
    <w:basedOn w:val="Normalny"/>
    <w:uiPriority w:val="34"/>
    <w:qFormat/>
    <w:rsid w:val="00C04E22"/>
    <w:pPr>
      <w:widowControl/>
      <w:suppressAutoHyphens w:val="0"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4E2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B6FBB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B6FBB"/>
    <w:pPr>
      <w:spacing w:after="120" w:line="480" w:lineRule="auto"/>
    </w:pPr>
  </w:style>
  <w:style w:type="paragraph" w:customStyle="1" w:styleId="Gwkaistopka">
    <w:name w:val="Główka i stopka"/>
    <w:basedOn w:val="Normalny"/>
    <w:qFormat/>
    <w:rsid w:val="00D2571D"/>
  </w:style>
  <w:style w:type="paragraph" w:customStyle="1" w:styleId="Header">
    <w:name w:val="Header"/>
    <w:basedOn w:val="Normalny"/>
    <w:link w:val="NagwekZnak"/>
    <w:uiPriority w:val="99"/>
    <w:unhideWhenUsed/>
    <w:rsid w:val="00A671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A671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A671E3"/>
    <w:pPr>
      <w:widowControl/>
      <w:suppressAutoHyphens w:val="0"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paragraph" w:styleId="Listapunktowana3">
    <w:name w:val="List Bullet 3"/>
    <w:basedOn w:val="Normalny"/>
    <w:uiPriority w:val="99"/>
    <w:semiHidden/>
    <w:unhideWhenUsed/>
    <w:qFormat/>
    <w:rsid w:val="00A671E3"/>
    <w:pPr>
      <w:widowControl/>
      <w:suppressAutoHyphens w:val="0"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qFormat/>
    <w:rsid w:val="00A671E3"/>
    <w:pPr>
      <w:keepNext/>
      <w:tabs>
        <w:tab w:val="left" w:pos="567"/>
      </w:tabs>
      <w:suppressAutoHyphens w:val="0"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1E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671E3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mail-msolistparagraph">
    <w:name w:val="gmail-msolistparagraph"/>
    <w:basedOn w:val="Normalny"/>
    <w:qFormat/>
    <w:rsid w:val="00A671E3"/>
    <w:pPr>
      <w:widowControl/>
      <w:suppressAutoHyphens w:val="0"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A671E3"/>
    <w:pPr>
      <w:widowControl/>
      <w:suppressAutoHyphens w:val="0"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qFormat/>
    <w:rsid w:val="00A671E3"/>
    <w:pPr>
      <w:keepNext/>
      <w:widowControl/>
      <w:suppressAutoHyphens w:val="0"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basedOn w:val="Normalny"/>
    <w:qFormat/>
    <w:rsid w:val="00A671E3"/>
    <w:pPr>
      <w:widowControl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uiPriority w:val="99"/>
    <w:unhideWhenUsed/>
    <w:qFormat/>
    <w:rsid w:val="00A671E3"/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A671E3"/>
    <w:pPr>
      <w:widowControl/>
      <w:suppressAutoHyphens w:val="0"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A671E3"/>
    <w:pPr>
      <w:widowControl/>
      <w:suppressAutoHyphens w:val="0"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uiPriority w:val="99"/>
    <w:unhideWhenUsed/>
    <w:qFormat/>
    <w:rsid w:val="00A671E3"/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A671E3"/>
    <w:pPr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qFormat/>
    <w:rsid w:val="00A671E3"/>
    <w:pPr>
      <w:keepNext/>
      <w:widowControl/>
      <w:suppressAutoHyphens w:val="0"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A671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numbering" w:customStyle="1" w:styleId="Zaimportowanystyl2">
    <w:name w:val="Zaimportowany styl 2"/>
    <w:qFormat/>
    <w:rsid w:val="00A671E3"/>
  </w:style>
  <w:style w:type="table" w:styleId="Tabela-Siatka">
    <w:name w:val="Table Grid"/>
    <w:basedOn w:val="Standardowy"/>
    <w:uiPriority w:val="59"/>
    <w:rsid w:val="00A671E3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A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A53CC"/>
    <w:rPr>
      <w:rFonts w:ascii="Times New Roman" w:eastAsia="Times New Roman" w:hAnsi="Times New Roman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C4C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gk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11487</Words>
  <Characters>68923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Kozak</dc:creator>
  <cp:lastModifiedBy>skozi</cp:lastModifiedBy>
  <cp:revision>5</cp:revision>
  <cp:lastPrinted>2022-06-10T05:33:00Z</cp:lastPrinted>
  <dcterms:created xsi:type="dcterms:W3CDTF">2022-07-08T15:48:00Z</dcterms:created>
  <dcterms:modified xsi:type="dcterms:W3CDTF">2022-07-12T07:01:00Z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